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Tr="00F862D6">
        <w:tc>
          <w:tcPr>
            <w:tcW w:w="1020" w:type="dxa"/>
          </w:tcPr>
          <w:bookmarkStart w:id="0" w:name="_GoBack"/>
          <w:bookmarkEnd w:id="0"/>
          <w:p w:rsidR="00F64786" w:rsidRDefault="00764595" w:rsidP="00746A04">
            <w:pPr>
              <w:pStyle w:val="Pedmtdopisu"/>
            </w:pPr>
            <w:r>
              <w:rPr>
                <w:noProof/>
                <w:lang w:eastAsia="cs-CZ"/>
              </w:rPr>
              <mc:AlternateContent>
                <mc:Choice Requires="wps">
                  <w:drawing>
                    <wp:anchor distT="0" distB="0" distL="114300" distR="114300" simplePos="0" relativeHeight="251659264" behindDoc="0" locked="1" layoutInCell="0" allowOverlap="1" wp14:anchorId="45A2DEF8" wp14:editId="1450B241">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E903FA" w:rsidRDefault="00E903FA" w:rsidP="0037111D">
                                  <w:pPr>
                                    <w:pStyle w:val="Bezmezer"/>
                                    <w:rPr>
                                      <w:b/>
                                    </w:rPr>
                                  </w:pPr>
                                </w:p>
                                <w:p w:rsidR="00E06801" w:rsidRDefault="00E06801"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E903FA" w:rsidRDefault="00E903FA" w:rsidP="0037111D">
                            <w:pPr>
                              <w:pStyle w:val="Bezmezer"/>
                              <w:rPr>
                                <w:b/>
                              </w:rPr>
                            </w:pPr>
                          </w:p>
                          <w:p w:rsidR="00E06801" w:rsidRDefault="00E06801"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Default="00F64786" w:rsidP="0077673A"/>
        </w:tc>
        <w:tc>
          <w:tcPr>
            <w:tcW w:w="823" w:type="dxa"/>
          </w:tcPr>
          <w:p w:rsidR="00F64786" w:rsidRDefault="00F64786" w:rsidP="0077673A"/>
        </w:tc>
        <w:tc>
          <w:tcPr>
            <w:tcW w:w="3685" w:type="dxa"/>
          </w:tcPr>
          <w:p w:rsidR="00F64786" w:rsidRDefault="00F64786" w:rsidP="0077673A"/>
        </w:tc>
      </w:tr>
      <w:tr w:rsidR="00F862D6" w:rsidTr="00596C7E">
        <w:tc>
          <w:tcPr>
            <w:tcW w:w="1020" w:type="dxa"/>
          </w:tcPr>
          <w:p w:rsidR="00F862D6" w:rsidRDefault="00F862D6" w:rsidP="0077673A"/>
        </w:tc>
        <w:tc>
          <w:tcPr>
            <w:tcW w:w="2552" w:type="dxa"/>
          </w:tcPr>
          <w:p w:rsidR="00F862D6" w:rsidRDefault="00F862D6" w:rsidP="00764595"/>
        </w:tc>
        <w:tc>
          <w:tcPr>
            <w:tcW w:w="823" w:type="dxa"/>
          </w:tcPr>
          <w:p w:rsidR="00F862D6" w:rsidRDefault="00F862D6" w:rsidP="0077673A"/>
        </w:tc>
        <w:tc>
          <w:tcPr>
            <w:tcW w:w="3685" w:type="dxa"/>
            <w:vMerge w:val="restart"/>
          </w:tcPr>
          <w:p w:rsidR="00596C7E" w:rsidRDefault="00596C7E" w:rsidP="00596C7E">
            <w:pPr>
              <w:rPr>
                <w:rStyle w:val="Potovnadresa"/>
              </w:rPr>
            </w:pPr>
          </w:p>
          <w:p w:rsidR="00F862D6" w:rsidRPr="00F862D6" w:rsidRDefault="00F862D6" w:rsidP="00596C7E">
            <w:pPr>
              <w:rPr>
                <w:rStyle w:val="Potovnadresa"/>
              </w:rPr>
            </w:pPr>
          </w:p>
        </w:tc>
      </w:tr>
      <w:tr w:rsidR="00DB5286" w:rsidTr="00F862D6">
        <w:tc>
          <w:tcPr>
            <w:tcW w:w="1020" w:type="dxa"/>
          </w:tcPr>
          <w:p w:rsidR="00DB5286" w:rsidRPr="003E6B9A" w:rsidRDefault="00DB5286" w:rsidP="0077673A">
            <w:r w:rsidRPr="003E6B9A">
              <w:t>Naše zn.</w:t>
            </w:r>
          </w:p>
        </w:tc>
        <w:tc>
          <w:tcPr>
            <w:tcW w:w="2552" w:type="dxa"/>
          </w:tcPr>
          <w:p w:rsidR="00DB5286" w:rsidRPr="003E6B9A" w:rsidRDefault="005D56D9" w:rsidP="004E69D3">
            <w:r w:rsidRPr="005D56D9">
              <w:rPr>
                <w:rFonts w:ascii="Helvetica" w:hAnsi="Helvetica"/>
              </w:rPr>
              <w:t>2666/2020-SŽ-SSV-Ú3</w:t>
            </w:r>
          </w:p>
        </w:tc>
        <w:tc>
          <w:tcPr>
            <w:tcW w:w="823" w:type="dxa"/>
          </w:tcPr>
          <w:p w:rsidR="00DB5286" w:rsidRDefault="00DB5286" w:rsidP="0077673A"/>
        </w:tc>
        <w:tc>
          <w:tcPr>
            <w:tcW w:w="3685" w:type="dxa"/>
            <w:vMerge/>
          </w:tcPr>
          <w:p w:rsidR="00DB5286" w:rsidRDefault="00DB5286" w:rsidP="0077673A"/>
        </w:tc>
      </w:tr>
      <w:tr w:rsidR="00DB5286" w:rsidTr="00F862D6">
        <w:tc>
          <w:tcPr>
            <w:tcW w:w="1020" w:type="dxa"/>
          </w:tcPr>
          <w:p w:rsidR="00DB5286" w:rsidRPr="00800576" w:rsidRDefault="00DB5286" w:rsidP="0077673A">
            <w:r w:rsidRPr="00800576">
              <w:t>Listů/příloh</w:t>
            </w:r>
          </w:p>
        </w:tc>
        <w:tc>
          <w:tcPr>
            <w:tcW w:w="2552" w:type="dxa"/>
          </w:tcPr>
          <w:p w:rsidR="00DB5286" w:rsidRPr="00800576" w:rsidRDefault="00800576" w:rsidP="007D2751">
            <w:r>
              <w:t>6/</w:t>
            </w:r>
            <w:r w:rsidR="00DB5286" w:rsidRPr="00800576">
              <w:t>0</w:t>
            </w:r>
          </w:p>
        </w:tc>
        <w:tc>
          <w:tcPr>
            <w:tcW w:w="823" w:type="dxa"/>
          </w:tcPr>
          <w:p w:rsidR="00DB5286" w:rsidRDefault="00DB5286" w:rsidP="0077673A"/>
        </w:tc>
        <w:tc>
          <w:tcPr>
            <w:tcW w:w="3685" w:type="dxa"/>
            <w:vMerge/>
          </w:tcPr>
          <w:p w:rsidR="00DB5286" w:rsidRDefault="00DB5286" w:rsidP="0077673A">
            <w:pPr>
              <w:rPr>
                <w:noProof/>
              </w:rPr>
            </w:pPr>
          </w:p>
        </w:tc>
      </w:tr>
      <w:tr w:rsidR="00DB5286" w:rsidTr="00B23CA3">
        <w:trPr>
          <w:trHeight w:val="77"/>
        </w:trPr>
        <w:tc>
          <w:tcPr>
            <w:tcW w:w="1020" w:type="dxa"/>
          </w:tcPr>
          <w:p w:rsidR="00DB5286" w:rsidRDefault="00DB5286" w:rsidP="0077673A"/>
        </w:tc>
        <w:tc>
          <w:tcPr>
            <w:tcW w:w="2552" w:type="dxa"/>
          </w:tcPr>
          <w:p w:rsidR="00DB5286" w:rsidRPr="003E6B9A" w:rsidRDefault="00DB5286" w:rsidP="00221469"/>
        </w:tc>
        <w:tc>
          <w:tcPr>
            <w:tcW w:w="823" w:type="dxa"/>
          </w:tcPr>
          <w:p w:rsidR="00DB5286" w:rsidRDefault="00DB5286" w:rsidP="0077673A"/>
        </w:tc>
        <w:tc>
          <w:tcPr>
            <w:tcW w:w="3685" w:type="dxa"/>
            <w:vMerge/>
          </w:tcPr>
          <w:p w:rsidR="00DB5286" w:rsidRDefault="00DB5286" w:rsidP="0077673A"/>
        </w:tc>
      </w:tr>
      <w:tr w:rsidR="00DB5286" w:rsidTr="00F862D6">
        <w:tc>
          <w:tcPr>
            <w:tcW w:w="1020" w:type="dxa"/>
          </w:tcPr>
          <w:p w:rsidR="00DB5286" w:rsidRDefault="00DB5286" w:rsidP="0077673A">
            <w:r>
              <w:t>Vyřizuje</w:t>
            </w:r>
          </w:p>
        </w:tc>
        <w:tc>
          <w:tcPr>
            <w:tcW w:w="2552" w:type="dxa"/>
          </w:tcPr>
          <w:p w:rsidR="00DB5286" w:rsidRPr="003E6B9A" w:rsidRDefault="00DB5286" w:rsidP="00221469">
            <w:r w:rsidRPr="006F7BE2">
              <w:t>Ing. Radomíra Rečková</w:t>
            </w:r>
          </w:p>
        </w:tc>
        <w:tc>
          <w:tcPr>
            <w:tcW w:w="823" w:type="dxa"/>
          </w:tcPr>
          <w:p w:rsidR="00DB5286" w:rsidRDefault="00DB5286" w:rsidP="0077673A"/>
        </w:tc>
        <w:tc>
          <w:tcPr>
            <w:tcW w:w="3685" w:type="dxa"/>
            <w:vMerge/>
          </w:tcPr>
          <w:p w:rsidR="00DB5286" w:rsidRDefault="00DB5286" w:rsidP="0077673A"/>
        </w:tc>
      </w:tr>
      <w:tr w:rsidR="00DB5286" w:rsidTr="00F862D6">
        <w:tc>
          <w:tcPr>
            <w:tcW w:w="1020" w:type="dxa"/>
          </w:tcPr>
          <w:p w:rsidR="00DB5286" w:rsidRDefault="00DB5286" w:rsidP="009A7568"/>
        </w:tc>
        <w:tc>
          <w:tcPr>
            <w:tcW w:w="2552" w:type="dxa"/>
          </w:tcPr>
          <w:p w:rsidR="00DB5286" w:rsidRPr="003E6B9A" w:rsidRDefault="00DB5286" w:rsidP="00221469"/>
        </w:tc>
        <w:tc>
          <w:tcPr>
            <w:tcW w:w="823" w:type="dxa"/>
          </w:tcPr>
          <w:p w:rsidR="00DB5286" w:rsidRDefault="00DB5286" w:rsidP="009A7568"/>
        </w:tc>
        <w:tc>
          <w:tcPr>
            <w:tcW w:w="3685" w:type="dxa"/>
            <w:vMerge/>
          </w:tcPr>
          <w:p w:rsidR="00DB5286" w:rsidRDefault="00DB5286" w:rsidP="009A7568"/>
        </w:tc>
      </w:tr>
      <w:tr w:rsidR="00DB5286" w:rsidTr="00F862D6">
        <w:tc>
          <w:tcPr>
            <w:tcW w:w="1020" w:type="dxa"/>
          </w:tcPr>
          <w:p w:rsidR="00DB5286" w:rsidRDefault="00DB5286" w:rsidP="009A7568">
            <w:r>
              <w:t>Mobil</w:t>
            </w:r>
          </w:p>
        </w:tc>
        <w:tc>
          <w:tcPr>
            <w:tcW w:w="2552" w:type="dxa"/>
          </w:tcPr>
          <w:p w:rsidR="00DB5286" w:rsidRPr="003E6B9A" w:rsidRDefault="00DB5286" w:rsidP="00221469">
            <w:r>
              <w:t>+420 725 744 197</w:t>
            </w:r>
          </w:p>
        </w:tc>
        <w:tc>
          <w:tcPr>
            <w:tcW w:w="823" w:type="dxa"/>
          </w:tcPr>
          <w:p w:rsidR="00DB5286" w:rsidRDefault="00DB5286" w:rsidP="009A7568"/>
        </w:tc>
        <w:tc>
          <w:tcPr>
            <w:tcW w:w="3685" w:type="dxa"/>
            <w:vMerge/>
          </w:tcPr>
          <w:p w:rsidR="00DB5286" w:rsidRDefault="00DB5286" w:rsidP="009A7568"/>
        </w:tc>
      </w:tr>
      <w:tr w:rsidR="00DB5286" w:rsidTr="00F862D6">
        <w:tc>
          <w:tcPr>
            <w:tcW w:w="1020" w:type="dxa"/>
          </w:tcPr>
          <w:p w:rsidR="00DB5286" w:rsidRDefault="00DB5286" w:rsidP="009A7568">
            <w:r>
              <w:t>E-mail</w:t>
            </w:r>
          </w:p>
        </w:tc>
        <w:tc>
          <w:tcPr>
            <w:tcW w:w="2552" w:type="dxa"/>
          </w:tcPr>
          <w:p w:rsidR="00DB5286" w:rsidRPr="003E6B9A" w:rsidRDefault="00DB5286" w:rsidP="00221469">
            <w:r>
              <w:t>Reckova@szdc.cz</w:t>
            </w:r>
          </w:p>
        </w:tc>
        <w:tc>
          <w:tcPr>
            <w:tcW w:w="823" w:type="dxa"/>
          </w:tcPr>
          <w:p w:rsidR="00DB5286" w:rsidRDefault="00DB5286" w:rsidP="009A7568"/>
        </w:tc>
        <w:tc>
          <w:tcPr>
            <w:tcW w:w="3685" w:type="dxa"/>
            <w:vMerge/>
          </w:tcPr>
          <w:p w:rsidR="00DB5286" w:rsidRDefault="00DB5286" w:rsidP="009A7568"/>
        </w:tc>
      </w:tr>
      <w:tr w:rsidR="00DB5286" w:rsidTr="00F862D6">
        <w:tc>
          <w:tcPr>
            <w:tcW w:w="1020" w:type="dxa"/>
          </w:tcPr>
          <w:p w:rsidR="00DB5286" w:rsidRDefault="00DB5286" w:rsidP="009A7568"/>
        </w:tc>
        <w:tc>
          <w:tcPr>
            <w:tcW w:w="2552" w:type="dxa"/>
          </w:tcPr>
          <w:p w:rsidR="00DB5286" w:rsidRPr="003E6B9A" w:rsidRDefault="00DB5286" w:rsidP="00221469"/>
        </w:tc>
        <w:tc>
          <w:tcPr>
            <w:tcW w:w="823" w:type="dxa"/>
          </w:tcPr>
          <w:p w:rsidR="00DB5286" w:rsidRDefault="00DB5286" w:rsidP="009A7568"/>
        </w:tc>
        <w:tc>
          <w:tcPr>
            <w:tcW w:w="3685" w:type="dxa"/>
          </w:tcPr>
          <w:p w:rsidR="00DB5286" w:rsidRDefault="00DB5286" w:rsidP="009A7568"/>
        </w:tc>
      </w:tr>
      <w:tr w:rsidR="009A7568" w:rsidTr="00F862D6">
        <w:tc>
          <w:tcPr>
            <w:tcW w:w="1020" w:type="dxa"/>
          </w:tcPr>
          <w:p w:rsidR="009A7568" w:rsidRPr="00945B3F" w:rsidRDefault="009A7568" w:rsidP="009A7568">
            <w:r w:rsidRPr="00945B3F">
              <w:t>Datum</w:t>
            </w:r>
          </w:p>
        </w:tc>
        <w:tc>
          <w:tcPr>
            <w:tcW w:w="2552" w:type="dxa"/>
          </w:tcPr>
          <w:p w:rsidR="009A7568" w:rsidRPr="00945B3F" w:rsidRDefault="00746A04" w:rsidP="000852BB">
            <w:r>
              <w:t>6</w:t>
            </w:r>
            <w:r w:rsidR="00354778">
              <w:t xml:space="preserve">. dubna </w:t>
            </w:r>
            <w:r w:rsidR="00DB5286" w:rsidRPr="00E37B21">
              <w:t>2020</w:t>
            </w:r>
          </w:p>
        </w:tc>
        <w:tc>
          <w:tcPr>
            <w:tcW w:w="823" w:type="dxa"/>
          </w:tcPr>
          <w:p w:rsidR="009A7568" w:rsidRDefault="009A7568" w:rsidP="009A7568"/>
        </w:tc>
        <w:tc>
          <w:tcPr>
            <w:tcW w:w="3685" w:type="dxa"/>
          </w:tcPr>
          <w:p w:rsidR="009A7568" w:rsidRDefault="009A7568" w:rsidP="009A7568"/>
        </w:tc>
      </w:tr>
      <w:tr w:rsidR="00F64786" w:rsidTr="00F862D6">
        <w:tc>
          <w:tcPr>
            <w:tcW w:w="1020" w:type="dxa"/>
          </w:tcPr>
          <w:p w:rsidR="00F64786" w:rsidRDefault="00F64786" w:rsidP="0077673A"/>
        </w:tc>
        <w:tc>
          <w:tcPr>
            <w:tcW w:w="2552" w:type="dxa"/>
          </w:tcPr>
          <w:p w:rsidR="00F64786" w:rsidRPr="00FE3455" w:rsidRDefault="00F64786" w:rsidP="00F310F8">
            <w:pPr>
              <w:rPr>
                <w:highlight w:val="yellow"/>
              </w:rPr>
            </w:pPr>
          </w:p>
        </w:tc>
        <w:tc>
          <w:tcPr>
            <w:tcW w:w="823" w:type="dxa"/>
          </w:tcPr>
          <w:p w:rsidR="00F64786" w:rsidRDefault="00F64786" w:rsidP="0077673A"/>
        </w:tc>
        <w:tc>
          <w:tcPr>
            <w:tcW w:w="3685" w:type="dxa"/>
          </w:tcPr>
          <w:p w:rsidR="00F64786" w:rsidRDefault="00F64786" w:rsidP="0077673A"/>
        </w:tc>
      </w:tr>
      <w:tr w:rsidR="00F862D6" w:rsidTr="00457669">
        <w:trPr>
          <w:trHeight w:val="467"/>
        </w:trPr>
        <w:tc>
          <w:tcPr>
            <w:tcW w:w="1020" w:type="dxa"/>
          </w:tcPr>
          <w:p w:rsidR="00F862D6" w:rsidRDefault="00F862D6" w:rsidP="0077673A"/>
        </w:tc>
        <w:tc>
          <w:tcPr>
            <w:tcW w:w="2552" w:type="dxa"/>
          </w:tcPr>
          <w:p w:rsidR="00F862D6" w:rsidRDefault="00F862D6" w:rsidP="00F310F8"/>
        </w:tc>
        <w:tc>
          <w:tcPr>
            <w:tcW w:w="823" w:type="dxa"/>
          </w:tcPr>
          <w:p w:rsidR="00F862D6" w:rsidRDefault="00F862D6" w:rsidP="0077673A"/>
        </w:tc>
        <w:tc>
          <w:tcPr>
            <w:tcW w:w="3685" w:type="dxa"/>
          </w:tcPr>
          <w:p w:rsidR="00F862D6" w:rsidRDefault="00F862D6" w:rsidP="0077673A"/>
        </w:tc>
      </w:tr>
    </w:tbl>
    <w:p w:rsidR="000F18B5" w:rsidRDefault="000F18B5" w:rsidP="000F18B5">
      <w:pPr>
        <w:spacing w:after="0" w:line="240" w:lineRule="auto"/>
        <w:rPr>
          <w:rFonts w:eastAsia="Calibri" w:cs="Times New Roman"/>
          <w:lang w:eastAsia="cs-CZ"/>
        </w:rPr>
      </w:pPr>
      <w:r w:rsidRPr="00CB7B5A">
        <w:rPr>
          <w:rFonts w:eastAsia="Calibri" w:cs="Times New Roman"/>
          <w:lang w:eastAsia="cs-CZ"/>
        </w:rPr>
        <w:t xml:space="preserve">Věc: </w:t>
      </w:r>
      <w:r w:rsidRPr="00340416">
        <w:rPr>
          <w:rFonts w:eastAsia="Calibri" w:cs="Times New Roman"/>
          <w:b/>
          <w:lang w:eastAsia="cs-CZ"/>
        </w:rPr>
        <w:t>Modernizace železničního uzlu Pardubice</w:t>
      </w:r>
    </w:p>
    <w:p w:rsidR="000F18B5" w:rsidRPr="00674279" w:rsidRDefault="000F18B5" w:rsidP="000F18B5">
      <w:pPr>
        <w:spacing w:after="0" w:line="240" w:lineRule="auto"/>
        <w:rPr>
          <w:rFonts w:eastAsia="Calibri" w:cs="Times New Roman"/>
          <w:b/>
          <w:bCs/>
          <w:lang w:eastAsia="cs-CZ"/>
        </w:rPr>
      </w:pPr>
      <w:r w:rsidRPr="00674279">
        <w:rPr>
          <w:rFonts w:eastAsia="Calibri" w:cs="Times New Roman"/>
          <w:lang w:eastAsia="cs-CZ"/>
        </w:rPr>
        <w:t xml:space="preserve">Vysvětlení/ změna/ doplnění zadávací dokumentace č. </w:t>
      </w:r>
      <w:r w:rsidR="00BC784B">
        <w:rPr>
          <w:rFonts w:eastAsia="Calibri" w:cs="Times New Roman"/>
          <w:lang w:eastAsia="cs-CZ"/>
        </w:rPr>
        <w:t>1</w:t>
      </w:r>
      <w:r w:rsidR="005D56D9">
        <w:rPr>
          <w:rFonts w:eastAsia="Calibri" w:cs="Times New Roman"/>
          <w:lang w:eastAsia="cs-CZ"/>
        </w:rPr>
        <w:t>3</w:t>
      </w:r>
    </w:p>
    <w:p w:rsidR="000F18B5" w:rsidRPr="00BD5319" w:rsidRDefault="000F18B5" w:rsidP="000F18B5">
      <w:pPr>
        <w:spacing w:after="0" w:line="240" w:lineRule="auto"/>
        <w:rPr>
          <w:rFonts w:eastAsia="Calibri" w:cs="Times New Roman"/>
          <w:lang w:eastAsia="cs-CZ"/>
        </w:rPr>
      </w:pPr>
      <w:r w:rsidRPr="00674279">
        <w:rPr>
          <w:rFonts w:eastAsia="Calibri" w:cs="Times New Roman"/>
        </w:rPr>
        <w:t xml:space="preserve">ve smyslu </w:t>
      </w:r>
      <w:r w:rsidRPr="00674279">
        <w:rPr>
          <w:rFonts w:eastAsia="Times New Roman" w:cs="Times New Roman"/>
          <w:lang w:eastAsia="cs-CZ"/>
        </w:rPr>
        <w:t>§ 98 a § 99 zákona č. </w:t>
      </w:r>
      <w:r w:rsidRPr="00BD5319">
        <w:rPr>
          <w:rFonts w:eastAsia="Times New Roman" w:cs="Times New Roman"/>
          <w:lang w:eastAsia="cs-CZ"/>
        </w:rPr>
        <w:t>134/2016 Sb., o zadávání veřejných zakázek, ve znění pozdějších předpisů (dále jen „ZZVZ“)</w:t>
      </w:r>
    </w:p>
    <w:p w:rsidR="000F18B5" w:rsidRPr="00BD5319" w:rsidRDefault="000F18B5" w:rsidP="000F18B5">
      <w:pPr>
        <w:spacing w:after="0" w:line="240" w:lineRule="auto"/>
        <w:ind w:left="709"/>
        <w:rPr>
          <w:rFonts w:eastAsia="Calibri" w:cs="Times New Roman"/>
          <w:color w:val="FF0000"/>
          <w:lang w:eastAsia="cs-CZ"/>
        </w:rPr>
      </w:pPr>
    </w:p>
    <w:p w:rsidR="004B7974" w:rsidRDefault="004B7974" w:rsidP="009B7BE8">
      <w:pPr>
        <w:spacing w:after="0" w:line="240" w:lineRule="auto"/>
        <w:rPr>
          <w:rFonts w:eastAsia="Calibri" w:cs="Times New Roman"/>
          <w:b/>
          <w:lang w:eastAsia="cs-CZ"/>
        </w:rPr>
      </w:pPr>
    </w:p>
    <w:p w:rsidR="008221B9" w:rsidRDefault="008221B9" w:rsidP="009B7BE8">
      <w:pPr>
        <w:spacing w:after="0" w:line="240" w:lineRule="auto"/>
        <w:rPr>
          <w:rFonts w:eastAsia="Calibri" w:cs="Times New Roman"/>
          <w:b/>
          <w:lang w:eastAsia="cs-CZ"/>
        </w:rPr>
      </w:pPr>
    </w:p>
    <w:p w:rsidR="00114300" w:rsidRDefault="00114300" w:rsidP="00114300">
      <w:pPr>
        <w:spacing w:after="0" w:line="240" w:lineRule="auto"/>
        <w:rPr>
          <w:rFonts w:eastAsia="Calibri" w:cs="Times New Roman"/>
          <w:i/>
          <w:color w:val="00B050"/>
          <w:lang w:eastAsia="cs-CZ"/>
        </w:rPr>
      </w:pPr>
    </w:p>
    <w:p w:rsidR="00114300" w:rsidRPr="00BD5319" w:rsidRDefault="00114300" w:rsidP="00114300">
      <w:pPr>
        <w:spacing w:after="0" w:line="240" w:lineRule="auto"/>
        <w:rPr>
          <w:rFonts w:eastAsia="Calibri" w:cs="Times New Roman"/>
          <w:b/>
          <w:lang w:eastAsia="cs-CZ"/>
        </w:rPr>
      </w:pPr>
      <w:r w:rsidRPr="00BD5319">
        <w:rPr>
          <w:rFonts w:eastAsia="Calibri" w:cs="Times New Roman"/>
          <w:b/>
          <w:lang w:eastAsia="cs-CZ"/>
        </w:rPr>
        <w:t xml:space="preserve">Dotaz č. </w:t>
      </w:r>
      <w:r w:rsidR="005D56D9">
        <w:rPr>
          <w:rFonts w:eastAsia="Calibri" w:cs="Times New Roman"/>
          <w:b/>
          <w:lang w:eastAsia="cs-CZ"/>
        </w:rPr>
        <w:t>28</w:t>
      </w:r>
      <w:r>
        <w:rPr>
          <w:rFonts w:eastAsia="Calibri" w:cs="Times New Roman"/>
          <w:b/>
          <w:lang w:eastAsia="cs-CZ"/>
        </w:rPr>
        <w:t>0</w:t>
      </w:r>
      <w:r w:rsidRPr="00BD5319">
        <w:rPr>
          <w:rFonts w:eastAsia="Calibri" w:cs="Times New Roman"/>
          <w:b/>
          <w:lang w:eastAsia="cs-CZ"/>
        </w:rPr>
        <w:t>:</w:t>
      </w:r>
    </w:p>
    <w:p w:rsidR="00563E4B" w:rsidRPr="00563E4B" w:rsidRDefault="00563E4B" w:rsidP="00563E4B">
      <w:pPr>
        <w:spacing w:after="0" w:line="240" w:lineRule="auto"/>
        <w:jc w:val="both"/>
        <w:rPr>
          <w:rFonts w:eastAsia="Calibri" w:cs="Times New Roman"/>
        </w:rPr>
      </w:pPr>
      <w:r w:rsidRPr="00563E4B">
        <w:rPr>
          <w:rFonts w:eastAsia="Calibri" w:cs="Times New Roman"/>
        </w:rPr>
        <w:t>SO železniční svršky: prosíme o jednoznačné vysvětlení ohledně přeprav vyzískaných ocelových částí (zejména jde o kolejnice) a pražců. Dle pol.</w:t>
      </w:r>
      <w:r w:rsidR="00F22FE2">
        <w:rPr>
          <w:rFonts w:eastAsia="Calibri" w:cs="Times New Roman"/>
        </w:rPr>
        <w:t xml:space="preserve"> </w:t>
      </w:r>
      <w:r w:rsidRPr="00563E4B">
        <w:rPr>
          <w:rFonts w:eastAsia="Calibri" w:cs="Times New Roman"/>
        </w:rPr>
        <w:t>č.</w:t>
      </w:r>
      <w:r w:rsidR="00F22FE2">
        <w:rPr>
          <w:rFonts w:eastAsia="Calibri" w:cs="Times New Roman"/>
        </w:rPr>
        <w:t xml:space="preserve"> </w:t>
      </w:r>
      <w:r w:rsidRPr="00563E4B">
        <w:rPr>
          <w:rFonts w:eastAsia="Calibri" w:cs="Times New Roman"/>
        </w:rPr>
        <w:t>93 soupisu prací SO02-31-01 mají být dále využitelné části převezeny do vzdálenosti 55km, šrot pak 7km. S tím počítají i soupisy prací dalších objektů. V odpovědi na dotaz č.</w:t>
      </w:r>
      <w:r w:rsidR="00F22FE2">
        <w:rPr>
          <w:rFonts w:eastAsia="Calibri" w:cs="Times New Roman"/>
        </w:rPr>
        <w:t xml:space="preserve"> </w:t>
      </w:r>
      <w:r w:rsidRPr="00563E4B">
        <w:rPr>
          <w:rFonts w:eastAsia="Calibri" w:cs="Times New Roman"/>
        </w:rPr>
        <w:t>93 je uvedeno, že kolejnice (i šrotové) budou předány správci; ze soupisů prací vyplývá, že by se tak mělo stát na místě vzdáleném 7km od demontáže, přičemž není určeno, zda mohou být kolejnice rozřezány či ne.</w:t>
      </w:r>
    </w:p>
    <w:p w:rsidR="00563E4B" w:rsidRPr="00563E4B" w:rsidRDefault="00563E4B" w:rsidP="00563E4B">
      <w:pPr>
        <w:spacing w:after="0" w:line="240" w:lineRule="auto"/>
        <w:jc w:val="both"/>
        <w:rPr>
          <w:rFonts w:eastAsia="Calibri" w:cs="Times New Roman"/>
        </w:rPr>
      </w:pPr>
    </w:p>
    <w:p w:rsidR="00563E4B" w:rsidRPr="00563E4B" w:rsidRDefault="00563E4B" w:rsidP="00563E4B">
      <w:pPr>
        <w:spacing w:after="0" w:line="240" w:lineRule="auto"/>
        <w:jc w:val="both"/>
        <w:rPr>
          <w:rFonts w:eastAsia="Calibri" w:cs="Times New Roman"/>
        </w:rPr>
      </w:pPr>
      <w:r w:rsidRPr="00563E4B">
        <w:rPr>
          <w:rFonts w:eastAsia="Calibri" w:cs="Times New Roman"/>
        </w:rPr>
        <w:t>Navrhujeme použít tento obvyklý postup:</w:t>
      </w:r>
    </w:p>
    <w:p w:rsidR="00563E4B" w:rsidRPr="00563E4B" w:rsidRDefault="00563E4B" w:rsidP="00563E4B">
      <w:pPr>
        <w:spacing w:after="0" w:line="240" w:lineRule="auto"/>
        <w:jc w:val="both"/>
        <w:rPr>
          <w:rFonts w:eastAsia="Calibri" w:cs="Times New Roman"/>
        </w:rPr>
      </w:pPr>
      <w:r w:rsidRPr="00563E4B">
        <w:rPr>
          <w:rFonts w:eastAsia="Calibri" w:cs="Times New Roman"/>
        </w:rPr>
        <w:t xml:space="preserve">K rozdělení kolejnic a pražců na dále použitelné a odpadní/šrotové dojde přímo na montážní základně. Pokud zadavatel požaduje odvoz dále použitelného materiálu na jiné místo (např. do 55km), pak pro toto doplní do soupisů prací zvláštní položky zvlášť pro kolejnice a zvlášť pro pražce (nutno použít různé dopravní prostředky, různá náročnost nakládky a vykládky). Ocelové šrotové části budou rozřezány přímo na montážní základně a odvezeny do šrotu (vzdálenost do 7km) bez další překládky. Odpadní betonové a dřevěné pražce budou odvezeny na skládky (vzdálenost do 10km a 44km). Odvoz těchto odpadů/šrotu je možné zahrnout do jedné položky. </w:t>
      </w:r>
    </w:p>
    <w:p w:rsidR="00563E4B" w:rsidRPr="00563E4B" w:rsidRDefault="00563E4B" w:rsidP="00563E4B">
      <w:pPr>
        <w:spacing w:after="0" w:line="240" w:lineRule="auto"/>
        <w:jc w:val="both"/>
        <w:rPr>
          <w:rFonts w:eastAsia="Calibri" w:cs="Times New Roman"/>
        </w:rPr>
      </w:pPr>
    </w:p>
    <w:p w:rsidR="00563E4B" w:rsidRPr="00563E4B" w:rsidRDefault="00563E4B" w:rsidP="00563E4B">
      <w:pPr>
        <w:spacing w:after="0" w:line="240" w:lineRule="auto"/>
        <w:jc w:val="both"/>
        <w:rPr>
          <w:rFonts w:eastAsia="Calibri" w:cs="Times New Roman"/>
        </w:rPr>
      </w:pPr>
      <w:r w:rsidRPr="00563E4B">
        <w:rPr>
          <w:rFonts w:eastAsia="Calibri" w:cs="Times New Roman"/>
        </w:rPr>
        <w:t>Pokud zadavatel souhlasí, je potřeba provést v soupisech prací tyto změny:</w:t>
      </w:r>
    </w:p>
    <w:p w:rsidR="00563E4B" w:rsidRPr="00563E4B" w:rsidRDefault="00563E4B" w:rsidP="00563E4B">
      <w:pPr>
        <w:spacing w:after="0" w:line="240" w:lineRule="auto"/>
        <w:jc w:val="both"/>
        <w:rPr>
          <w:rFonts w:eastAsia="Calibri" w:cs="Times New Roman"/>
        </w:rPr>
      </w:pPr>
      <w:r w:rsidRPr="00563E4B">
        <w:rPr>
          <w:rFonts w:eastAsia="Calibri" w:cs="Times New Roman"/>
        </w:rPr>
        <w:t>SO</w:t>
      </w:r>
      <w:r w:rsidR="00CC0DF9">
        <w:rPr>
          <w:rFonts w:eastAsia="Calibri" w:cs="Times New Roman"/>
        </w:rPr>
        <w:t xml:space="preserve"> </w:t>
      </w:r>
      <w:r w:rsidRPr="00563E4B">
        <w:rPr>
          <w:rFonts w:eastAsia="Calibri" w:cs="Times New Roman"/>
        </w:rPr>
        <w:t>02-31-01 – z pol.</w:t>
      </w:r>
      <w:r w:rsidR="00F22FE2">
        <w:rPr>
          <w:rFonts w:eastAsia="Calibri" w:cs="Times New Roman"/>
        </w:rPr>
        <w:t xml:space="preserve"> </w:t>
      </w:r>
      <w:r w:rsidRPr="00563E4B">
        <w:rPr>
          <w:rFonts w:eastAsia="Calibri" w:cs="Times New Roman"/>
        </w:rPr>
        <w:t>č.</w:t>
      </w:r>
      <w:r w:rsidR="00F22FE2">
        <w:rPr>
          <w:rFonts w:eastAsia="Calibri" w:cs="Times New Roman"/>
        </w:rPr>
        <w:t xml:space="preserve"> </w:t>
      </w:r>
      <w:r w:rsidRPr="00563E4B">
        <w:rPr>
          <w:rFonts w:eastAsia="Calibri" w:cs="Times New Roman"/>
        </w:rPr>
        <w:t>93 vyčlenit přepravu dále použitelných kolejnic a betonových pražců do dvou nových položek</w:t>
      </w:r>
    </w:p>
    <w:p w:rsidR="00114300" w:rsidRPr="009B7BE8" w:rsidRDefault="00563E4B" w:rsidP="00563E4B">
      <w:pPr>
        <w:spacing w:after="0" w:line="240" w:lineRule="auto"/>
        <w:jc w:val="both"/>
        <w:rPr>
          <w:rFonts w:eastAsia="Calibri" w:cs="Times New Roman"/>
        </w:rPr>
      </w:pPr>
      <w:r w:rsidRPr="00563E4B">
        <w:rPr>
          <w:rFonts w:eastAsia="Calibri" w:cs="Times New Roman"/>
        </w:rPr>
        <w:t>SO</w:t>
      </w:r>
      <w:r w:rsidR="00CC0DF9">
        <w:rPr>
          <w:rFonts w:eastAsia="Calibri" w:cs="Times New Roman"/>
        </w:rPr>
        <w:t xml:space="preserve"> </w:t>
      </w:r>
      <w:r w:rsidRPr="00563E4B">
        <w:rPr>
          <w:rFonts w:eastAsia="Calibri" w:cs="Times New Roman"/>
        </w:rPr>
        <w:t>02-31-01 – z pol.</w:t>
      </w:r>
      <w:r w:rsidR="00F22FE2">
        <w:rPr>
          <w:rFonts w:eastAsia="Calibri" w:cs="Times New Roman"/>
        </w:rPr>
        <w:t xml:space="preserve"> </w:t>
      </w:r>
      <w:r w:rsidRPr="00563E4B">
        <w:rPr>
          <w:rFonts w:eastAsia="Calibri" w:cs="Times New Roman"/>
        </w:rPr>
        <w:t>č.</w:t>
      </w:r>
      <w:r w:rsidR="00F22FE2">
        <w:rPr>
          <w:rFonts w:eastAsia="Calibri" w:cs="Times New Roman"/>
        </w:rPr>
        <w:t xml:space="preserve"> </w:t>
      </w:r>
      <w:r w:rsidRPr="00563E4B">
        <w:rPr>
          <w:rFonts w:eastAsia="Calibri" w:cs="Times New Roman"/>
        </w:rPr>
        <w:t>94 vyčlenit přepravu dále použitelných dřevěných pražců do nové položky</w:t>
      </w:r>
      <w:r>
        <w:rPr>
          <w:rFonts w:eastAsia="Calibri" w:cs="Times New Roman"/>
        </w:rPr>
        <w:t>.</w:t>
      </w:r>
    </w:p>
    <w:p w:rsidR="00114300" w:rsidRPr="00BD5319" w:rsidRDefault="00114300" w:rsidP="00114300">
      <w:pPr>
        <w:spacing w:after="0" w:line="240" w:lineRule="auto"/>
        <w:rPr>
          <w:rFonts w:eastAsia="Calibri" w:cs="Times New Roman"/>
          <w:b/>
          <w:lang w:eastAsia="cs-CZ"/>
        </w:rPr>
      </w:pPr>
      <w:r w:rsidRPr="00BD5319">
        <w:rPr>
          <w:rFonts w:eastAsia="Calibri" w:cs="Times New Roman"/>
          <w:b/>
          <w:lang w:eastAsia="cs-CZ"/>
        </w:rPr>
        <w:t xml:space="preserve">Odpověď: </w:t>
      </w:r>
    </w:p>
    <w:p w:rsidR="00114300" w:rsidRPr="00071897" w:rsidRDefault="00CF7CB3" w:rsidP="00114300">
      <w:pPr>
        <w:spacing w:after="0" w:line="240" w:lineRule="auto"/>
        <w:rPr>
          <w:rFonts w:eastAsia="Calibri" w:cs="Times New Roman"/>
          <w:lang w:eastAsia="cs-CZ"/>
        </w:rPr>
      </w:pPr>
      <w:r w:rsidRPr="00071897">
        <w:rPr>
          <w:rFonts w:eastAsia="Calibri" w:cs="Times New Roman"/>
          <w:lang w:eastAsia="cs-CZ"/>
        </w:rPr>
        <w:t>V soupisu prací SO 02-31-01 bylo rozděleno</w:t>
      </w:r>
      <w:r w:rsidR="00F458B6" w:rsidRPr="00071897">
        <w:rPr>
          <w:rFonts w:eastAsia="Calibri" w:cs="Times New Roman"/>
          <w:lang w:eastAsia="cs-CZ"/>
        </w:rPr>
        <w:t xml:space="preserve"> (bylo upraveno množství v položkách 93 a 94 a nově vloženy položky 93a, 93b a 94a)</w:t>
      </w:r>
      <w:r w:rsidRPr="00071897">
        <w:rPr>
          <w:rFonts w:eastAsia="Calibri" w:cs="Times New Roman"/>
          <w:lang w:eastAsia="cs-CZ"/>
        </w:rPr>
        <w:t>.</w:t>
      </w:r>
    </w:p>
    <w:p w:rsidR="00114300" w:rsidRDefault="00114300" w:rsidP="00114300">
      <w:pPr>
        <w:spacing w:after="0" w:line="240" w:lineRule="auto"/>
        <w:rPr>
          <w:rFonts w:eastAsia="Calibri" w:cs="Times New Roman"/>
          <w:b/>
          <w:lang w:eastAsia="cs-CZ"/>
        </w:rPr>
      </w:pPr>
    </w:p>
    <w:p w:rsidR="00114300" w:rsidRPr="00BD5319" w:rsidRDefault="00114300" w:rsidP="00114300">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w:t>
      </w:r>
      <w:r w:rsidR="005D56D9">
        <w:rPr>
          <w:rFonts w:eastAsia="Calibri" w:cs="Times New Roman"/>
          <w:b/>
          <w:lang w:eastAsia="cs-CZ"/>
        </w:rPr>
        <w:t>8</w:t>
      </w:r>
      <w:r>
        <w:rPr>
          <w:rFonts w:eastAsia="Calibri" w:cs="Times New Roman"/>
          <w:b/>
          <w:lang w:eastAsia="cs-CZ"/>
        </w:rPr>
        <w:t>1</w:t>
      </w:r>
      <w:r w:rsidRPr="00BD5319">
        <w:rPr>
          <w:rFonts w:eastAsia="Calibri" w:cs="Times New Roman"/>
          <w:b/>
          <w:lang w:eastAsia="cs-CZ"/>
        </w:rPr>
        <w:t>:</w:t>
      </w:r>
    </w:p>
    <w:p w:rsidR="00563E4B" w:rsidRDefault="00563E4B" w:rsidP="00BF4D0E">
      <w:pPr>
        <w:spacing w:after="0" w:line="240" w:lineRule="auto"/>
        <w:jc w:val="both"/>
        <w:rPr>
          <w:rFonts w:eastAsia="Calibri" w:cs="Times New Roman"/>
        </w:rPr>
      </w:pPr>
      <w:r w:rsidRPr="00563E4B">
        <w:rPr>
          <w:rFonts w:eastAsia="Calibri" w:cs="Times New Roman"/>
        </w:rPr>
        <w:t>SO</w:t>
      </w:r>
      <w:r w:rsidR="00CC0DF9">
        <w:rPr>
          <w:rFonts w:eastAsia="Calibri" w:cs="Times New Roman"/>
        </w:rPr>
        <w:t xml:space="preserve"> </w:t>
      </w:r>
      <w:r w:rsidRPr="00563E4B">
        <w:rPr>
          <w:rFonts w:eastAsia="Calibri" w:cs="Times New Roman"/>
        </w:rPr>
        <w:t>05-31-01: součástí pol.</w:t>
      </w:r>
      <w:r w:rsidR="00F22FE2">
        <w:rPr>
          <w:rFonts w:eastAsia="Calibri" w:cs="Times New Roman"/>
        </w:rPr>
        <w:t xml:space="preserve"> </w:t>
      </w:r>
      <w:r w:rsidRPr="00563E4B">
        <w:rPr>
          <w:rFonts w:eastAsia="Calibri" w:cs="Times New Roman"/>
        </w:rPr>
        <w:t>č.</w:t>
      </w:r>
      <w:r w:rsidR="00F22FE2">
        <w:rPr>
          <w:rFonts w:eastAsia="Calibri" w:cs="Times New Roman"/>
        </w:rPr>
        <w:t xml:space="preserve"> </w:t>
      </w:r>
      <w:r w:rsidRPr="00563E4B">
        <w:rPr>
          <w:rFonts w:eastAsia="Calibri" w:cs="Times New Roman"/>
        </w:rPr>
        <w:t>23 soupisu prací je též odvoz 65,5t ocelových součástí. Není specifikováno, zda se jedná o šrot nebo o dále použitelné díly. Je správný náš předpoklad, že se vzhledem k přepravní vzdálenosti 7km jedná o šrot? Pokud se nejedná o šrot, pak prosíme tuto přepravu vyčlenit do zvláštní položky z důvodů, které jsou popsány v předchozích dotazech a použít přepravní vzdálenost 55km.</w:t>
      </w:r>
    </w:p>
    <w:p w:rsidR="00114300" w:rsidRPr="00BD5319" w:rsidRDefault="00114300" w:rsidP="00114300">
      <w:pPr>
        <w:spacing w:after="0" w:line="240" w:lineRule="auto"/>
        <w:rPr>
          <w:rFonts w:eastAsia="Calibri" w:cs="Times New Roman"/>
          <w:b/>
          <w:lang w:eastAsia="cs-CZ"/>
        </w:rPr>
      </w:pPr>
      <w:r w:rsidRPr="00BD5319">
        <w:rPr>
          <w:rFonts w:eastAsia="Calibri" w:cs="Times New Roman"/>
          <w:b/>
          <w:lang w:eastAsia="cs-CZ"/>
        </w:rPr>
        <w:t xml:space="preserve">Odpověď: </w:t>
      </w:r>
    </w:p>
    <w:p w:rsidR="00114300" w:rsidRPr="008221B9" w:rsidRDefault="00387BBC" w:rsidP="00114300">
      <w:pPr>
        <w:spacing w:after="0" w:line="240" w:lineRule="auto"/>
        <w:rPr>
          <w:rFonts w:eastAsia="Calibri" w:cs="Times New Roman"/>
          <w:color w:val="FF0000"/>
          <w:lang w:eastAsia="cs-CZ"/>
        </w:rPr>
      </w:pPr>
      <w:r w:rsidRPr="008221B9">
        <w:rPr>
          <w:rFonts w:eastAsia="Calibri" w:cs="Times New Roman"/>
          <w:lang w:eastAsia="cs-CZ"/>
        </w:rPr>
        <w:t>65,5</w:t>
      </w:r>
      <w:r w:rsidR="00E03649" w:rsidRPr="008221B9">
        <w:rPr>
          <w:rFonts w:eastAsia="Calibri" w:cs="Times New Roman"/>
          <w:lang w:eastAsia="cs-CZ"/>
        </w:rPr>
        <w:t xml:space="preserve">t </w:t>
      </w:r>
      <w:r w:rsidRPr="008221B9">
        <w:rPr>
          <w:rFonts w:eastAsia="Calibri" w:cs="Times New Roman"/>
          <w:lang w:eastAsia="cs-CZ"/>
        </w:rPr>
        <w:t xml:space="preserve"> ocelových</w:t>
      </w:r>
      <w:r w:rsidR="00E03649" w:rsidRPr="008221B9">
        <w:t xml:space="preserve"> </w:t>
      </w:r>
      <w:r w:rsidR="00E03649" w:rsidRPr="008221B9">
        <w:rPr>
          <w:rFonts w:eastAsia="Calibri" w:cs="Times New Roman"/>
          <w:lang w:eastAsia="cs-CZ"/>
        </w:rPr>
        <w:t xml:space="preserve">součástí, které jsou </w:t>
      </w:r>
      <w:r w:rsidRPr="008221B9">
        <w:rPr>
          <w:rFonts w:eastAsia="Calibri" w:cs="Times New Roman"/>
          <w:lang w:eastAsia="cs-CZ"/>
        </w:rPr>
        <w:t>součástí položky</w:t>
      </w:r>
      <w:r w:rsidR="00E03649" w:rsidRPr="008221B9">
        <w:rPr>
          <w:rFonts w:eastAsia="Calibri" w:cs="Times New Roman"/>
          <w:lang w:eastAsia="cs-CZ"/>
        </w:rPr>
        <w:t xml:space="preserve"> č. 23</w:t>
      </w:r>
      <w:r w:rsidR="008221B9" w:rsidRPr="008221B9">
        <w:rPr>
          <w:rFonts w:eastAsia="Calibri" w:cs="Times New Roman"/>
          <w:lang w:eastAsia="cs-CZ"/>
        </w:rPr>
        <w:t>,</w:t>
      </w:r>
      <w:r w:rsidR="00E03649" w:rsidRPr="008221B9">
        <w:rPr>
          <w:rFonts w:eastAsia="Calibri" w:cs="Times New Roman"/>
          <w:lang w:eastAsia="cs-CZ"/>
        </w:rPr>
        <w:t xml:space="preserve"> je </w:t>
      </w:r>
      <w:r w:rsidR="00CF7CB3" w:rsidRPr="008221B9">
        <w:rPr>
          <w:rFonts w:eastAsia="Calibri" w:cs="Times New Roman"/>
          <w:lang w:eastAsia="cs-CZ"/>
        </w:rPr>
        <w:t>šrot.</w:t>
      </w:r>
      <w:r w:rsidR="008221B9">
        <w:rPr>
          <w:rFonts w:eastAsia="Calibri" w:cs="Times New Roman"/>
          <w:lang w:eastAsia="cs-CZ"/>
        </w:rPr>
        <w:br/>
      </w:r>
      <w:r w:rsidR="008221B9">
        <w:rPr>
          <w:rFonts w:eastAsia="Calibri" w:cs="Times New Roman"/>
          <w:lang w:eastAsia="cs-CZ"/>
        </w:rPr>
        <w:br/>
      </w:r>
    </w:p>
    <w:p w:rsidR="00114300" w:rsidRPr="00BD5319" w:rsidRDefault="00114300" w:rsidP="00114300">
      <w:pPr>
        <w:spacing w:after="0" w:line="240" w:lineRule="auto"/>
        <w:rPr>
          <w:rFonts w:eastAsia="Calibri" w:cs="Times New Roman"/>
          <w:b/>
          <w:lang w:eastAsia="cs-CZ"/>
        </w:rPr>
      </w:pPr>
      <w:r w:rsidRPr="00BD5319">
        <w:rPr>
          <w:rFonts w:eastAsia="Calibri" w:cs="Times New Roman"/>
          <w:b/>
          <w:lang w:eastAsia="cs-CZ"/>
        </w:rPr>
        <w:lastRenderedPageBreak/>
        <w:t xml:space="preserve">Dotaz č. </w:t>
      </w:r>
      <w:r>
        <w:rPr>
          <w:rFonts w:eastAsia="Calibri" w:cs="Times New Roman"/>
          <w:b/>
          <w:lang w:eastAsia="cs-CZ"/>
        </w:rPr>
        <w:t>2</w:t>
      </w:r>
      <w:r w:rsidR="005D56D9">
        <w:rPr>
          <w:rFonts w:eastAsia="Calibri" w:cs="Times New Roman"/>
          <w:b/>
          <w:lang w:eastAsia="cs-CZ"/>
        </w:rPr>
        <w:t>8</w:t>
      </w:r>
      <w:r>
        <w:rPr>
          <w:rFonts w:eastAsia="Calibri" w:cs="Times New Roman"/>
          <w:b/>
          <w:lang w:eastAsia="cs-CZ"/>
        </w:rPr>
        <w:t>2</w:t>
      </w:r>
      <w:r w:rsidRPr="00BD5319">
        <w:rPr>
          <w:rFonts w:eastAsia="Calibri" w:cs="Times New Roman"/>
          <w:b/>
          <w:lang w:eastAsia="cs-CZ"/>
        </w:rPr>
        <w:t>:</w:t>
      </w:r>
    </w:p>
    <w:p w:rsidR="00114300" w:rsidRPr="009B7BE8" w:rsidRDefault="00BF4D0E" w:rsidP="00114300">
      <w:pPr>
        <w:spacing w:after="0" w:line="240" w:lineRule="auto"/>
        <w:jc w:val="both"/>
        <w:rPr>
          <w:rFonts w:eastAsia="Calibri" w:cs="Times New Roman"/>
        </w:rPr>
      </w:pPr>
      <w:r w:rsidRPr="00BF4D0E">
        <w:rPr>
          <w:rFonts w:eastAsia="Calibri" w:cs="Times New Roman"/>
        </w:rPr>
        <w:t>SO</w:t>
      </w:r>
      <w:r w:rsidR="00CC0DF9">
        <w:rPr>
          <w:rFonts w:eastAsia="Calibri" w:cs="Times New Roman"/>
        </w:rPr>
        <w:t xml:space="preserve"> </w:t>
      </w:r>
      <w:r w:rsidRPr="00BF4D0E">
        <w:rPr>
          <w:rFonts w:eastAsia="Calibri" w:cs="Times New Roman"/>
        </w:rPr>
        <w:t>02-31-05: součástí pol.č.24 soupisu prací je též odvoz 0,5t ocelových součástí. Není specifikováno, zda se jedná o šrot nebo o dále použitelné díly. Je správný náš předpoklad, že se vzhledem k přepravní vzdálenosti 7km jedná o šrot? Pokud se nejedná o šrot, pak prosíme tuto přepravu vyčlenit do zvláštní položky z důvodů, které jsou popsány v předchozích dotazech a použít přepravní vzdálenost 55km.</w:t>
      </w:r>
    </w:p>
    <w:p w:rsidR="00114300" w:rsidRPr="00BD5319" w:rsidRDefault="00114300" w:rsidP="00114300">
      <w:pPr>
        <w:spacing w:after="0" w:line="240" w:lineRule="auto"/>
        <w:rPr>
          <w:rFonts w:eastAsia="Calibri" w:cs="Times New Roman"/>
          <w:b/>
          <w:lang w:eastAsia="cs-CZ"/>
        </w:rPr>
      </w:pPr>
      <w:r w:rsidRPr="00BD5319">
        <w:rPr>
          <w:rFonts w:eastAsia="Calibri" w:cs="Times New Roman"/>
          <w:b/>
          <w:lang w:eastAsia="cs-CZ"/>
        </w:rPr>
        <w:t xml:space="preserve">Odpověď: </w:t>
      </w:r>
    </w:p>
    <w:p w:rsidR="00114300" w:rsidRPr="008221B9" w:rsidRDefault="00CF7CB3" w:rsidP="00114300">
      <w:pPr>
        <w:spacing w:after="0" w:line="240" w:lineRule="auto"/>
        <w:rPr>
          <w:rFonts w:eastAsia="Calibri" w:cs="Times New Roman"/>
          <w:lang w:eastAsia="cs-CZ"/>
        </w:rPr>
      </w:pPr>
      <w:r w:rsidRPr="008221B9">
        <w:rPr>
          <w:rFonts w:eastAsia="Calibri" w:cs="Times New Roman"/>
          <w:lang w:eastAsia="cs-CZ"/>
        </w:rPr>
        <w:t>Jedná se o šrot.</w:t>
      </w:r>
    </w:p>
    <w:p w:rsidR="00114300" w:rsidRDefault="00114300" w:rsidP="00114300">
      <w:pPr>
        <w:spacing w:after="0" w:line="240" w:lineRule="auto"/>
        <w:rPr>
          <w:rFonts w:eastAsia="Calibri" w:cs="Times New Roman"/>
          <w:b/>
          <w:lang w:eastAsia="cs-CZ"/>
        </w:rPr>
      </w:pPr>
    </w:p>
    <w:p w:rsidR="00114300" w:rsidRPr="00BD5319" w:rsidRDefault="00114300" w:rsidP="00114300">
      <w:pPr>
        <w:spacing w:after="0" w:line="240" w:lineRule="auto"/>
        <w:rPr>
          <w:rFonts w:eastAsia="Calibri" w:cs="Times New Roman"/>
          <w:b/>
          <w:lang w:eastAsia="cs-CZ"/>
        </w:rPr>
      </w:pPr>
      <w:r w:rsidRPr="00BD5319">
        <w:rPr>
          <w:rFonts w:eastAsia="Calibri" w:cs="Times New Roman"/>
          <w:b/>
          <w:lang w:eastAsia="cs-CZ"/>
        </w:rPr>
        <w:t xml:space="preserve">Dotaz č. </w:t>
      </w:r>
      <w:r w:rsidR="005D56D9">
        <w:rPr>
          <w:rFonts w:eastAsia="Calibri" w:cs="Times New Roman"/>
          <w:b/>
          <w:lang w:eastAsia="cs-CZ"/>
        </w:rPr>
        <w:t>28</w:t>
      </w:r>
      <w:r>
        <w:rPr>
          <w:rFonts w:eastAsia="Calibri" w:cs="Times New Roman"/>
          <w:b/>
          <w:lang w:eastAsia="cs-CZ"/>
        </w:rPr>
        <w:t>3</w:t>
      </w:r>
      <w:r w:rsidRPr="00BD5319">
        <w:rPr>
          <w:rFonts w:eastAsia="Calibri" w:cs="Times New Roman"/>
          <w:b/>
          <w:lang w:eastAsia="cs-CZ"/>
        </w:rPr>
        <w:t>:</w:t>
      </w:r>
    </w:p>
    <w:p w:rsidR="00114300" w:rsidRPr="00FF52D6" w:rsidRDefault="00BF4D0E" w:rsidP="00114300">
      <w:pPr>
        <w:spacing w:after="0" w:line="240" w:lineRule="auto"/>
        <w:jc w:val="both"/>
        <w:rPr>
          <w:rFonts w:eastAsia="Calibri" w:cs="Times New Roman"/>
        </w:rPr>
      </w:pPr>
      <w:r w:rsidRPr="00BF4D0E">
        <w:rPr>
          <w:rFonts w:eastAsia="Calibri" w:cs="Times New Roman"/>
        </w:rPr>
        <w:t>SO</w:t>
      </w:r>
      <w:r w:rsidR="00CC0DF9">
        <w:rPr>
          <w:rFonts w:eastAsia="Calibri" w:cs="Times New Roman"/>
        </w:rPr>
        <w:t xml:space="preserve"> </w:t>
      </w:r>
      <w:r w:rsidRPr="00BF4D0E">
        <w:rPr>
          <w:rFonts w:eastAsia="Calibri" w:cs="Times New Roman"/>
        </w:rPr>
        <w:t>02-31-06:</w:t>
      </w:r>
      <w:r w:rsidR="00CC0DF9">
        <w:rPr>
          <w:rFonts w:eastAsia="Calibri" w:cs="Times New Roman"/>
        </w:rPr>
        <w:t xml:space="preserve"> </w:t>
      </w:r>
      <w:r w:rsidRPr="00BF4D0E">
        <w:rPr>
          <w:rFonts w:eastAsia="Calibri" w:cs="Times New Roman"/>
        </w:rPr>
        <w:t>součástí pol.</w:t>
      </w:r>
      <w:r w:rsidR="00F22FE2">
        <w:rPr>
          <w:rFonts w:eastAsia="Calibri" w:cs="Times New Roman"/>
        </w:rPr>
        <w:t xml:space="preserve"> </w:t>
      </w:r>
      <w:r w:rsidRPr="00BF4D0E">
        <w:rPr>
          <w:rFonts w:eastAsia="Calibri" w:cs="Times New Roman"/>
        </w:rPr>
        <w:t>č.</w:t>
      </w:r>
      <w:r w:rsidR="00F22FE2">
        <w:rPr>
          <w:rFonts w:eastAsia="Calibri" w:cs="Times New Roman"/>
        </w:rPr>
        <w:t xml:space="preserve"> </w:t>
      </w:r>
      <w:r w:rsidRPr="00BF4D0E">
        <w:rPr>
          <w:rFonts w:eastAsia="Calibri" w:cs="Times New Roman"/>
        </w:rPr>
        <w:t>11 soupisu prací je též odvoz 3,8t ocelových součástí. Není specifikováno, zda se jedná o šrot nebo o dále použitelné díly. Je správný náš předpoklad, že se vzhledem k přepravní vzdálenosti 7km jedná o šrot? Pokud se nejedná o šrot, pak prosíme tuto přepravu vyčlenit do zvláštní položky z důvodů, které jsou popsány v předchozích dotazech a použít přepravní vzdálenost 55km.</w:t>
      </w:r>
    </w:p>
    <w:p w:rsidR="00114300" w:rsidRPr="00BD5319" w:rsidRDefault="00114300" w:rsidP="00114300">
      <w:pPr>
        <w:spacing w:after="0" w:line="240" w:lineRule="auto"/>
        <w:rPr>
          <w:rFonts w:eastAsia="Calibri" w:cs="Times New Roman"/>
          <w:b/>
          <w:lang w:eastAsia="cs-CZ"/>
        </w:rPr>
      </w:pPr>
      <w:r w:rsidRPr="00BD5319">
        <w:rPr>
          <w:rFonts w:eastAsia="Calibri" w:cs="Times New Roman"/>
          <w:b/>
          <w:lang w:eastAsia="cs-CZ"/>
        </w:rPr>
        <w:t xml:space="preserve">Odpověď: </w:t>
      </w:r>
    </w:p>
    <w:p w:rsidR="00114300" w:rsidRPr="008221B9" w:rsidRDefault="00F458B6" w:rsidP="00114300">
      <w:pPr>
        <w:spacing w:after="0" w:line="240" w:lineRule="auto"/>
        <w:rPr>
          <w:rFonts w:eastAsia="Calibri" w:cs="Times New Roman"/>
          <w:color w:val="FF0000"/>
          <w:lang w:eastAsia="cs-CZ"/>
        </w:rPr>
      </w:pPr>
      <w:r w:rsidRPr="008221B9">
        <w:rPr>
          <w:rFonts w:eastAsia="Calibri" w:cs="Times New Roman"/>
          <w:lang w:eastAsia="cs-CZ"/>
        </w:rPr>
        <w:t xml:space="preserve">Materiál </w:t>
      </w:r>
      <w:r w:rsidR="00F67BF3" w:rsidRPr="008221B9">
        <w:rPr>
          <w:rFonts w:eastAsia="Calibri" w:cs="Times New Roman"/>
          <w:lang w:eastAsia="cs-CZ"/>
        </w:rPr>
        <w:t>bude předán majiteli vlečky</w:t>
      </w:r>
      <w:r w:rsidRPr="008221B9">
        <w:rPr>
          <w:rFonts w:eastAsia="Calibri" w:cs="Times New Roman"/>
          <w:lang w:eastAsia="cs-CZ"/>
        </w:rPr>
        <w:t>, převoz maximálně do 7 km</w:t>
      </w:r>
      <w:r w:rsidR="00F67BF3" w:rsidRPr="008221B9">
        <w:rPr>
          <w:rFonts w:eastAsia="Calibri" w:cs="Times New Roman"/>
          <w:lang w:eastAsia="cs-CZ"/>
        </w:rPr>
        <w:t>.</w:t>
      </w:r>
    </w:p>
    <w:p w:rsidR="00CA6F1F" w:rsidRDefault="00CA6F1F" w:rsidP="00B11E35">
      <w:pPr>
        <w:spacing w:after="0" w:line="240" w:lineRule="auto"/>
        <w:jc w:val="both"/>
        <w:rPr>
          <w:rFonts w:eastAsia="Times New Roman" w:cs="Times New Roman"/>
          <w:lang w:eastAsia="cs-CZ"/>
        </w:rPr>
      </w:pPr>
    </w:p>
    <w:p w:rsidR="00377146" w:rsidRPr="00BD5319" w:rsidRDefault="00377146" w:rsidP="00377146">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284</w:t>
      </w:r>
      <w:r w:rsidRPr="00BD5319">
        <w:rPr>
          <w:rFonts w:eastAsia="Calibri" w:cs="Times New Roman"/>
          <w:b/>
          <w:lang w:eastAsia="cs-CZ"/>
        </w:rPr>
        <w:t>:</w:t>
      </w:r>
    </w:p>
    <w:p w:rsidR="00377146" w:rsidRDefault="00377146" w:rsidP="00377146">
      <w:pPr>
        <w:spacing w:after="0" w:line="240" w:lineRule="auto"/>
        <w:jc w:val="both"/>
        <w:rPr>
          <w:rFonts w:eastAsia="Calibri" w:cs="Times New Roman"/>
        </w:rPr>
      </w:pPr>
      <w:r w:rsidRPr="007B0284">
        <w:rPr>
          <w:rFonts w:eastAsia="Calibri" w:cs="Times New Roman"/>
        </w:rPr>
        <w:t>SO 05-34-01 a SO 06-34-01 - Trysková injektáž. Zadavatel v odpovědi na dotaz 232 nevyřešil vrty pro provedení tryskové injektáže u těchto stavebních objektu. Prosíme o doplnění položek 261xxx.</w:t>
      </w:r>
    </w:p>
    <w:p w:rsidR="00377146" w:rsidRPr="00BD5319" w:rsidRDefault="00377146" w:rsidP="00377146">
      <w:pPr>
        <w:spacing w:after="0" w:line="240" w:lineRule="auto"/>
        <w:rPr>
          <w:rFonts w:eastAsia="Calibri" w:cs="Times New Roman"/>
          <w:b/>
          <w:lang w:eastAsia="cs-CZ"/>
        </w:rPr>
      </w:pPr>
      <w:r w:rsidRPr="00BD5319">
        <w:rPr>
          <w:rFonts w:eastAsia="Calibri" w:cs="Times New Roman"/>
          <w:b/>
          <w:lang w:eastAsia="cs-CZ"/>
        </w:rPr>
        <w:t xml:space="preserve">Odpověď: </w:t>
      </w:r>
    </w:p>
    <w:p w:rsidR="00377146" w:rsidRPr="008221B9" w:rsidRDefault="00377146" w:rsidP="00EE4B19">
      <w:pPr>
        <w:spacing w:after="0" w:line="240" w:lineRule="auto"/>
        <w:jc w:val="both"/>
        <w:rPr>
          <w:rFonts w:eastAsia="Calibri" w:cs="Times New Roman"/>
          <w:lang w:eastAsia="cs-CZ"/>
        </w:rPr>
      </w:pPr>
      <w:r w:rsidRPr="008221B9">
        <w:rPr>
          <w:rFonts w:eastAsia="Calibri" w:cs="Times New Roman"/>
          <w:lang w:eastAsia="cs-CZ"/>
        </w:rPr>
        <w:t>SO 05-34-01:</w:t>
      </w:r>
      <w:r w:rsidR="00F67BF3" w:rsidRPr="008221B9">
        <w:rPr>
          <w:rFonts w:eastAsia="Calibri" w:cs="Times New Roman"/>
          <w:lang w:eastAsia="cs-CZ"/>
        </w:rPr>
        <w:t xml:space="preserve"> Položka č. 17 tryskové injektáže byla v soupisu prací upravena na R položku. Obsahem této položky je provedení tryskové injektáže a také kompletní provedení vrtů </w:t>
      </w:r>
      <w:r w:rsidR="008221B9">
        <w:rPr>
          <w:rFonts w:eastAsia="Calibri" w:cs="Times New Roman"/>
          <w:lang w:eastAsia="cs-CZ"/>
        </w:rPr>
        <w:br/>
      </w:r>
      <w:r w:rsidR="00F67BF3" w:rsidRPr="008221B9">
        <w:rPr>
          <w:rFonts w:eastAsia="Calibri" w:cs="Times New Roman"/>
          <w:lang w:eastAsia="cs-CZ"/>
        </w:rPr>
        <w:t>pro tryskovou injektáž.</w:t>
      </w:r>
    </w:p>
    <w:p w:rsidR="00377146" w:rsidRDefault="00377146" w:rsidP="00EE4B19">
      <w:pPr>
        <w:spacing w:after="0" w:line="240" w:lineRule="auto"/>
        <w:jc w:val="both"/>
        <w:rPr>
          <w:rFonts w:eastAsia="Calibri" w:cs="Times New Roman"/>
          <w:i/>
          <w:color w:val="FF0000"/>
          <w:lang w:eastAsia="cs-CZ"/>
        </w:rPr>
      </w:pPr>
      <w:r w:rsidRPr="008221B9">
        <w:rPr>
          <w:rFonts w:eastAsia="Calibri" w:cs="Times New Roman"/>
          <w:lang w:eastAsia="cs-CZ"/>
        </w:rPr>
        <w:t xml:space="preserve">SO 06-34-01: </w:t>
      </w:r>
      <w:r w:rsidR="00F67BF3" w:rsidRPr="008221B9">
        <w:rPr>
          <w:rFonts w:eastAsia="Calibri" w:cs="Times New Roman"/>
          <w:lang w:eastAsia="cs-CZ"/>
        </w:rPr>
        <w:t>Trysková injektáž je obsažena v položce č. 26 – R288341, obsahem této položky je rovněž provedení vrtů. Bez úprav dokumentace</w:t>
      </w:r>
      <w:r w:rsidR="00F67BF3" w:rsidRPr="008221B9">
        <w:rPr>
          <w:rFonts w:eastAsia="Calibri" w:cs="Times New Roman"/>
          <w:i/>
          <w:lang w:eastAsia="cs-CZ"/>
        </w:rPr>
        <w:t>.</w:t>
      </w:r>
    </w:p>
    <w:p w:rsidR="00377146" w:rsidRDefault="00377146" w:rsidP="00377146">
      <w:pPr>
        <w:spacing w:after="0" w:line="240" w:lineRule="auto"/>
        <w:rPr>
          <w:rFonts w:eastAsia="Calibri" w:cs="Times New Roman"/>
          <w:i/>
          <w:color w:val="00B050"/>
          <w:lang w:eastAsia="cs-CZ"/>
        </w:rPr>
      </w:pPr>
    </w:p>
    <w:p w:rsidR="00377146" w:rsidRPr="00BD5319" w:rsidRDefault="00377146" w:rsidP="00377146">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285</w:t>
      </w:r>
      <w:r w:rsidRPr="00BD5319">
        <w:rPr>
          <w:rFonts w:eastAsia="Calibri" w:cs="Times New Roman"/>
          <w:b/>
          <w:lang w:eastAsia="cs-CZ"/>
        </w:rPr>
        <w:t>:</w:t>
      </w:r>
    </w:p>
    <w:p w:rsidR="00377146" w:rsidRPr="009B7BE8" w:rsidRDefault="00377146" w:rsidP="00377146">
      <w:pPr>
        <w:spacing w:after="0" w:line="240" w:lineRule="auto"/>
        <w:jc w:val="both"/>
        <w:rPr>
          <w:rFonts w:eastAsia="Calibri" w:cs="Times New Roman"/>
        </w:rPr>
      </w:pPr>
      <w:r w:rsidRPr="007B0284">
        <w:rPr>
          <w:rFonts w:eastAsia="Calibri" w:cs="Times New Roman"/>
        </w:rPr>
        <w:t xml:space="preserve">SO 02-34-01 - pol. </w:t>
      </w:r>
      <w:proofErr w:type="spellStart"/>
      <w:r w:rsidRPr="007B0284">
        <w:rPr>
          <w:rFonts w:eastAsia="Calibri" w:cs="Times New Roman"/>
        </w:rPr>
        <w:t>poř</w:t>
      </w:r>
      <w:proofErr w:type="spellEnd"/>
      <w:r w:rsidRPr="007B0284">
        <w:rPr>
          <w:rFonts w:eastAsia="Calibri" w:cs="Times New Roman"/>
        </w:rPr>
        <w:t>. č. 56 - ŽLABY Z DÍLCŮ Z BETONU SVĚTLÉ ŠÍŘKY DO 200MM VČETNĚ MŘÍŽÍ. Požaduje zadavatel odvodňovací žlaby s mříží (název a TS této položky to předpokládá)? Projektová dokumentace tento požadavek nikde nespecifikuje.</w:t>
      </w:r>
    </w:p>
    <w:p w:rsidR="00377146" w:rsidRPr="00BD5319" w:rsidRDefault="00377146" w:rsidP="00377146">
      <w:pPr>
        <w:spacing w:after="0" w:line="240" w:lineRule="auto"/>
        <w:rPr>
          <w:rFonts w:eastAsia="Calibri" w:cs="Times New Roman"/>
          <w:b/>
          <w:lang w:eastAsia="cs-CZ"/>
        </w:rPr>
      </w:pPr>
      <w:r w:rsidRPr="00BD5319">
        <w:rPr>
          <w:rFonts w:eastAsia="Calibri" w:cs="Times New Roman"/>
          <w:b/>
          <w:lang w:eastAsia="cs-CZ"/>
        </w:rPr>
        <w:t xml:space="preserve">Odpověď: </w:t>
      </w:r>
    </w:p>
    <w:p w:rsidR="00377146" w:rsidRPr="00E56D92" w:rsidRDefault="00D131BD" w:rsidP="00377146">
      <w:pPr>
        <w:spacing w:after="0" w:line="240" w:lineRule="auto"/>
        <w:rPr>
          <w:rFonts w:eastAsia="Calibri" w:cs="Times New Roman"/>
          <w:lang w:eastAsia="cs-CZ"/>
        </w:rPr>
      </w:pPr>
      <w:r w:rsidRPr="00E56D92">
        <w:rPr>
          <w:rFonts w:eastAsia="Calibri" w:cs="Times New Roman"/>
          <w:lang w:eastAsia="cs-CZ"/>
        </w:rPr>
        <w:t>Odvodňovací žlaby budou včetně mříže.</w:t>
      </w:r>
    </w:p>
    <w:p w:rsidR="00377146" w:rsidRDefault="00377146" w:rsidP="00377146">
      <w:pPr>
        <w:spacing w:after="0" w:line="240" w:lineRule="auto"/>
        <w:rPr>
          <w:rFonts w:eastAsia="Calibri" w:cs="Times New Roman"/>
          <w:b/>
          <w:lang w:eastAsia="cs-CZ"/>
        </w:rPr>
      </w:pPr>
    </w:p>
    <w:p w:rsidR="00377146" w:rsidRPr="00BD5319" w:rsidRDefault="00377146" w:rsidP="00377146">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286</w:t>
      </w:r>
      <w:r w:rsidRPr="00BD5319">
        <w:rPr>
          <w:rFonts w:eastAsia="Calibri" w:cs="Times New Roman"/>
          <w:b/>
          <w:lang w:eastAsia="cs-CZ"/>
        </w:rPr>
        <w:t>:</w:t>
      </w:r>
    </w:p>
    <w:p w:rsidR="00377146" w:rsidRPr="00FF52D6" w:rsidRDefault="00377146" w:rsidP="00377146">
      <w:pPr>
        <w:spacing w:after="0" w:line="240" w:lineRule="auto"/>
        <w:jc w:val="both"/>
        <w:rPr>
          <w:rFonts w:eastAsia="Calibri" w:cs="Times New Roman"/>
        </w:rPr>
      </w:pPr>
      <w:r w:rsidRPr="007B0284">
        <w:rPr>
          <w:rFonts w:eastAsia="Calibri" w:cs="Times New Roman"/>
        </w:rPr>
        <w:t xml:space="preserve">Mosty - 711412 - IZOLACE MOSTOVEK CELOPLOŠNÁ ASFALTOVÝMI PÁSY a 71150 - OCHRANA IZOLACE NA POVRCHU. V soupisech prací (např. SO 02-34-01) jsou sloučeny nátěry, natavované asfaltové pásy, tuhé ochrany z extrudovaného polystyrenu, tuhé ochrany z </w:t>
      </w:r>
      <w:proofErr w:type="spellStart"/>
      <w:r w:rsidRPr="007B0284">
        <w:rPr>
          <w:rFonts w:eastAsia="Calibri" w:cs="Times New Roman"/>
        </w:rPr>
        <w:t>geotextílie</w:t>
      </w:r>
      <w:proofErr w:type="spellEnd"/>
      <w:r w:rsidRPr="007B0284">
        <w:rPr>
          <w:rFonts w:eastAsia="Calibri" w:cs="Times New Roman"/>
        </w:rPr>
        <w:t xml:space="preserve"> a měkké ochrany. Tato agregace znemožňuje kontrolu množství (např. SO 02-34-01 - množství izolace u tohoto objektu je dle našeho názoru chybně) a zároveň znemožňuje ocenění, jelikož součástí jedné položky je několik různých technologií s vysoce rozdílnou cenou. Výsledná "průměrná" cena pak neodpovídá prováděným konstrukcím a v případě variací dojde k poškození zhotovitele nebo zadavatele. Prosíme zadavatele o rozdělení položky dle jednotlivých navržených typů SVI.</w:t>
      </w:r>
    </w:p>
    <w:p w:rsidR="00377146" w:rsidRPr="00BD5319" w:rsidRDefault="00377146" w:rsidP="00377146">
      <w:pPr>
        <w:spacing w:after="0" w:line="240" w:lineRule="auto"/>
        <w:rPr>
          <w:rFonts w:eastAsia="Calibri" w:cs="Times New Roman"/>
          <w:b/>
          <w:lang w:eastAsia="cs-CZ"/>
        </w:rPr>
      </w:pPr>
      <w:r w:rsidRPr="00BD5319">
        <w:rPr>
          <w:rFonts w:eastAsia="Calibri" w:cs="Times New Roman"/>
          <w:b/>
          <w:lang w:eastAsia="cs-CZ"/>
        </w:rPr>
        <w:t xml:space="preserve">Odpověď: </w:t>
      </w:r>
    </w:p>
    <w:p w:rsidR="00D131BD" w:rsidRPr="00E56D92" w:rsidRDefault="00377146" w:rsidP="00E56D92">
      <w:pPr>
        <w:spacing w:after="0" w:line="240" w:lineRule="auto"/>
        <w:jc w:val="both"/>
        <w:rPr>
          <w:rFonts w:eastAsia="Calibri" w:cs="Times New Roman"/>
          <w:lang w:eastAsia="cs-CZ"/>
        </w:rPr>
      </w:pPr>
      <w:r w:rsidRPr="00E56D92">
        <w:rPr>
          <w:rFonts w:eastAsia="Calibri" w:cs="Times New Roman"/>
          <w:lang w:eastAsia="cs-CZ"/>
        </w:rPr>
        <w:t xml:space="preserve">SO 02-34-01: </w:t>
      </w:r>
      <w:r w:rsidR="00D131BD" w:rsidRPr="00E56D92">
        <w:rPr>
          <w:rFonts w:eastAsia="Calibri" w:cs="Times New Roman"/>
          <w:lang w:eastAsia="cs-CZ"/>
        </w:rPr>
        <w:t>Položky týkající se izolace a její ochrany byly rozčleněny do podrobnějších položek (č. 44 až 54), jako je to u ostatních objektů této stavby.</w:t>
      </w:r>
    </w:p>
    <w:p w:rsidR="00377146" w:rsidRDefault="00377146" w:rsidP="00377146">
      <w:pPr>
        <w:spacing w:after="0" w:line="240" w:lineRule="auto"/>
        <w:rPr>
          <w:rFonts w:eastAsia="Calibri" w:cs="Times New Roman"/>
          <w:i/>
          <w:color w:val="FF0000"/>
          <w:lang w:eastAsia="cs-CZ"/>
        </w:rPr>
      </w:pPr>
    </w:p>
    <w:p w:rsidR="00377146" w:rsidRPr="00BD5319" w:rsidRDefault="00377146" w:rsidP="00377146">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287</w:t>
      </w:r>
      <w:r w:rsidRPr="00BD5319">
        <w:rPr>
          <w:rFonts w:eastAsia="Calibri" w:cs="Times New Roman"/>
          <w:b/>
          <w:lang w:eastAsia="cs-CZ"/>
        </w:rPr>
        <w:t>:</w:t>
      </w:r>
    </w:p>
    <w:p w:rsidR="00377146" w:rsidRDefault="00377146" w:rsidP="00377146">
      <w:pPr>
        <w:spacing w:after="0" w:line="240" w:lineRule="auto"/>
        <w:jc w:val="both"/>
        <w:rPr>
          <w:rFonts w:eastAsia="Calibri" w:cs="Times New Roman"/>
        </w:rPr>
      </w:pPr>
      <w:r w:rsidRPr="007B0284">
        <w:rPr>
          <w:rFonts w:eastAsia="Calibri" w:cs="Times New Roman"/>
        </w:rPr>
        <w:t xml:space="preserve">SO 02-34-02 - pol. </w:t>
      </w:r>
      <w:proofErr w:type="spellStart"/>
      <w:r w:rsidRPr="007B0284">
        <w:rPr>
          <w:rFonts w:eastAsia="Calibri" w:cs="Times New Roman"/>
        </w:rPr>
        <w:t>poř</w:t>
      </w:r>
      <w:proofErr w:type="spellEnd"/>
      <w:r w:rsidRPr="007B0284">
        <w:rPr>
          <w:rFonts w:eastAsia="Calibri" w:cs="Times New Roman"/>
        </w:rPr>
        <w:t>. č. 2 - POPLATKY ZA VYPUŠTĚNOU VODU. Zadavatel v odpovědi na dotazy uchazečů 236 upravil množství této položky. Prosíme o úpravu množství soupisu prací dle této odpovědi (došlo ke změně jednotky, nedošlo ke změně množství).</w:t>
      </w:r>
    </w:p>
    <w:p w:rsidR="00377146" w:rsidRPr="00E56D92" w:rsidRDefault="00377146" w:rsidP="00E56D92">
      <w:pPr>
        <w:spacing w:after="0" w:line="240" w:lineRule="auto"/>
        <w:jc w:val="both"/>
        <w:rPr>
          <w:rFonts w:eastAsia="Calibri" w:cs="Times New Roman"/>
          <w:b/>
          <w:i/>
          <w:lang w:eastAsia="cs-CZ"/>
        </w:rPr>
      </w:pPr>
      <w:r w:rsidRPr="00E56D92">
        <w:rPr>
          <w:rFonts w:eastAsia="Calibri" w:cs="Times New Roman"/>
          <w:b/>
          <w:i/>
          <w:lang w:eastAsia="cs-CZ"/>
        </w:rPr>
        <w:t xml:space="preserve">Odpověď: </w:t>
      </w:r>
    </w:p>
    <w:p w:rsidR="00377146" w:rsidRPr="00E56D92" w:rsidRDefault="00C644C3" w:rsidP="00E56D92">
      <w:pPr>
        <w:spacing w:after="0" w:line="240" w:lineRule="auto"/>
        <w:jc w:val="both"/>
        <w:rPr>
          <w:rFonts w:eastAsia="Calibri" w:cs="Times New Roman"/>
          <w:lang w:eastAsia="cs-CZ"/>
        </w:rPr>
      </w:pPr>
      <w:r w:rsidRPr="00E56D92">
        <w:rPr>
          <w:rFonts w:eastAsia="Calibri" w:cs="Times New Roman"/>
          <w:lang w:eastAsia="cs-CZ"/>
        </w:rPr>
        <w:t>Položka byla upravena a uvedena do souladu.</w:t>
      </w:r>
    </w:p>
    <w:p w:rsidR="00377146" w:rsidRDefault="00377146" w:rsidP="00377146">
      <w:pPr>
        <w:spacing w:after="0" w:line="240" w:lineRule="auto"/>
        <w:rPr>
          <w:rFonts w:eastAsia="Calibri" w:cs="Times New Roman"/>
          <w:i/>
          <w:color w:val="00B050"/>
          <w:lang w:eastAsia="cs-CZ"/>
        </w:rPr>
      </w:pPr>
    </w:p>
    <w:p w:rsidR="00377146" w:rsidRPr="00BD5319" w:rsidRDefault="00377146" w:rsidP="00377146">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288:</w:t>
      </w:r>
    </w:p>
    <w:p w:rsidR="00377146" w:rsidRDefault="00377146" w:rsidP="00377146">
      <w:pPr>
        <w:spacing w:after="0" w:line="240" w:lineRule="auto"/>
        <w:jc w:val="both"/>
        <w:rPr>
          <w:rFonts w:eastAsia="Calibri" w:cs="Times New Roman"/>
        </w:rPr>
      </w:pPr>
      <w:r w:rsidRPr="007B0284">
        <w:rPr>
          <w:rFonts w:eastAsia="Calibri" w:cs="Times New Roman"/>
        </w:rPr>
        <w:t xml:space="preserve">SO 02-34-02 - pol. </w:t>
      </w:r>
      <w:proofErr w:type="spellStart"/>
      <w:r w:rsidRPr="007B0284">
        <w:rPr>
          <w:rFonts w:eastAsia="Calibri" w:cs="Times New Roman"/>
        </w:rPr>
        <w:t>poř</w:t>
      </w:r>
      <w:proofErr w:type="spellEnd"/>
      <w:r w:rsidRPr="007B0284">
        <w:rPr>
          <w:rFonts w:eastAsia="Calibri" w:cs="Times New Roman"/>
        </w:rPr>
        <w:t>. č. 20 - PILOTY ZE ŽELEZOBETONU C30/37. Prosíme o kontrolu množství této položky (v PD - D_02_01_04_01_023402_02_04_01_VT_VV_piloty.pdf je uvedeno množství betonu 377,46m3, kdežto v soupisu prací je uvedeno 490,56m3).</w:t>
      </w:r>
    </w:p>
    <w:p w:rsidR="00377146" w:rsidRPr="00BD5319" w:rsidRDefault="00377146" w:rsidP="00377146">
      <w:pPr>
        <w:spacing w:after="0" w:line="240" w:lineRule="auto"/>
        <w:rPr>
          <w:rFonts w:eastAsia="Calibri" w:cs="Times New Roman"/>
          <w:b/>
          <w:lang w:eastAsia="cs-CZ"/>
        </w:rPr>
      </w:pPr>
      <w:r w:rsidRPr="00BD5319">
        <w:rPr>
          <w:rFonts w:eastAsia="Calibri" w:cs="Times New Roman"/>
          <w:b/>
          <w:lang w:eastAsia="cs-CZ"/>
        </w:rPr>
        <w:t xml:space="preserve">Odpověď: </w:t>
      </w:r>
    </w:p>
    <w:p w:rsidR="00377146" w:rsidRPr="00E56D92" w:rsidRDefault="00C644C3" w:rsidP="00377146">
      <w:pPr>
        <w:spacing w:after="0" w:line="240" w:lineRule="auto"/>
        <w:rPr>
          <w:rFonts w:eastAsia="Calibri" w:cs="Times New Roman"/>
          <w:lang w:eastAsia="cs-CZ"/>
        </w:rPr>
      </w:pPr>
      <w:r w:rsidRPr="00E56D92">
        <w:rPr>
          <w:rFonts w:eastAsia="Calibri" w:cs="Times New Roman"/>
          <w:lang w:eastAsia="cs-CZ"/>
        </w:rPr>
        <w:t>Položka byla upravena a uvedena do souladu.</w:t>
      </w:r>
      <w:r w:rsidR="003238C8" w:rsidRPr="00E56D92">
        <w:rPr>
          <w:rFonts w:eastAsia="Calibri" w:cs="Times New Roman"/>
          <w:lang w:eastAsia="cs-CZ"/>
        </w:rPr>
        <w:t xml:space="preserve"> Byla též upravena položka č. 72.</w:t>
      </w:r>
    </w:p>
    <w:p w:rsidR="00377146" w:rsidRDefault="00377146" w:rsidP="00377146">
      <w:pPr>
        <w:spacing w:after="0" w:line="240" w:lineRule="auto"/>
        <w:rPr>
          <w:rFonts w:eastAsia="Calibri" w:cs="Times New Roman"/>
          <w:b/>
          <w:lang w:eastAsia="cs-CZ"/>
        </w:rPr>
      </w:pPr>
    </w:p>
    <w:p w:rsidR="00377146" w:rsidRPr="00BD5319" w:rsidRDefault="00377146" w:rsidP="00377146">
      <w:pPr>
        <w:keepNext/>
        <w:spacing w:after="0" w:line="240" w:lineRule="auto"/>
        <w:rPr>
          <w:rFonts w:eastAsia="Calibri" w:cs="Times New Roman"/>
          <w:b/>
          <w:lang w:eastAsia="cs-CZ"/>
        </w:rPr>
      </w:pPr>
      <w:r w:rsidRPr="00BD5319">
        <w:rPr>
          <w:rFonts w:eastAsia="Calibri" w:cs="Times New Roman"/>
          <w:b/>
          <w:lang w:eastAsia="cs-CZ"/>
        </w:rPr>
        <w:lastRenderedPageBreak/>
        <w:t xml:space="preserve">Dotaz č. </w:t>
      </w:r>
      <w:r>
        <w:rPr>
          <w:rFonts w:eastAsia="Calibri" w:cs="Times New Roman"/>
          <w:b/>
          <w:lang w:eastAsia="cs-CZ"/>
        </w:rPr>
        <w:t>289</w:t>
      </w:r>
      <w:r w:rsidRPr="00BD5319">
        <w:rPr>
          <w:rFonts w:eastAsia="Calibri" w:cs="Times New Roman"/>
          <w:b/>
          <w:lang w:eastAsia="cs-CZ"/>
        </w:rPr>
        <w:t>:</w:t>
      </w:r>
    </w:p>
    <w:p w:rsidR="00377146" w:rsidRPr="00873E89" w:rsidRDefault="00377146" w:rsidP="00377146">
      <w:pPr>
        <w:spacing w:after="0" w:line="240" w:lineRule="auto"/>
        <w:rPr>
          <w:rFonts w:eastAsia="Calibri" w:cs="Times New Roman"/>
        </w:rPr>
      </w:pPr>
      <w:r w:rsidRPr="00873E89">
        <w:rPr>
          <w:rFonts w:eastAsia="Calibri" w:cs="Times New Roman"/>
        </w:rPr>
        <w:t>SO 06-34-01 Medlešice - Pardubice-Rosice nad Labem, železniční most - ev. km 90,901 přes železniční trať 1501</w:t>
      </w:r>
    </w:p>
    <w:p w:rsidR="00377146" w:rsidRPr="00873E89" w:rsidRDefault="00377146" w:rsidP="00377146">
      <w:pPr>
        <w:spacing w:after="0" w:line="240" w:lineRule="auto"/>
        <w:rPr>
          <w:rFonts w:eastAsia="Calibri" w:cs="Times New Roman"/>
        </w:rPr>
      </w:pPr>
      <w:r w:rsidRPr="00873E89">
        <w:rPr>
          <w:rFonts w:eastAsia="Calibri" w:cs="Times New Roman"/>
        </w:rPr>
        <w:t xml:space="preserve">Na náš dotaz č. 261, ohledně chybějícího pojistného úhelníku byla upravena pouze položka č. 35. Žádáme o navýšení výměry položek obsahujících protikorozní povrchovou úpravu ocelových konstrukcí o odpovídající výměru povrchové úpravy pojistných úhelníků. </w:t>
      </w:r>
    </w:p>
    <w:p w:rsidR="00377146" w:rsidRPr="00BD5319" w:rsidRDefault="00377146" w:rsidP="00377146">
      <w:pPr>
        <w:spacing w:after="0" w:line="240" w:lineRule="auto"/>
        <w:rPr>
          <w:rFonts w:eastAsia="Calibri" w:cs="Times New Roman"/>
          <w:b/>
          <w:lang w:eastAsia="cs-CZ"/>
        </w:rPr>
      </w:pPr>
      <w:r w:rsidRPr="00873E89">
        <w:rPr>
          <w:rFonts w:eastAsia="Calibri" w:cs="Times New Roman"/>
        </w:rPr>
        <w:t>Dále žádáme u technickou specifikaci doplněných pojistných úhelníků (rozměry a počty kusů) včetně výkresové dokumentace.</w:t>
      </w:r>
      <w:r>
        <w:rPr>
          <w:rFonts w:eastAsia="Calibri" w:cs="Times New Roman"/>
        </w:rPr>
        <w:br/>
      </w:r>
      <w:r w:rsidRPr="00BD5319">
        <w:rPr>
          <w:rFonts w:eastAsia="Calibri" w:cs="Times New Roman"/>
          <w:b/>
          <w:lang w:eastAsia="cs-CZ"/>
        </w:rPr>
        <w:t xml:space="preserve">Odpověď: </w:t>
      </w:r>
    </w:p>
    <w:p w:rsidR="000D6DEE" w:rsidRPr="00F16778" w:rsidRDefault="000D6DEE" w:rsidP="00EE4B19">
      <w:pPr>
        <w:spacing w:after="0" w:line="240" w:lineRule="auto"/>
        <w:jc w:val="both"/>
        <w:rPr>
          <w:rFonts w:eastAsia="Calibri" w:cs="Times New Roman"/>
          <w:lang w:eastAsia="cs-CZ"/>
        </w:rPr>
      </w:pPr>
      <w:r w:rsidRPr="00F16778">
        <w:rPr>
          <w:rFonts w:eastAsia="Calibri" w:cs="Times New Roman"/>
          <w:lang w:eastAsia="cs-CZ"/>
        </w:rPr>
        <w:t>Pojistné úhelníky na NOK jsou součástí ocelové konstrukce mostu. Jejich podoba, rozměr a způsob uchycení je zakreslen na výkresové příloze 2.6.5, viz detail C.1 položka 10.3.1. Výměry byly doplněny do připojeného výkazu výměr. Položka 10.3.1 byla doplněna do výkazu OK příloha 2.6.6 následovně:</w:t>
      </w:r>
    </w:p>
    <w:p w:rsidR="00377146" w:rsidRDefault="000D6DEE" w:rsidP="00377146">
      <w:pPr>
        <w:spacing w:after="0" w:line="240" w:lineRule="auto"/>
        <w:rPr>
          <w:rFonts w:eastAsia="Calibri" w:cs="Times New Roman"/>
          <w:i/>
          <w:color w:val="FF0000"/>
          <w:lang w:eastAsia="cs-CZ"/>
        </w:rPr>
      </w:pPr>
      <w:r>
        <w:rPr>
          <w:noProof/>
          <w:lang w:eastAsia="cs-CZ"/>
        </w:rPr>
        <w:drawing>
          <wp:inline distT="0" distB="0" distL="0" distR="0">
            <wp:extent cx="5525770" cy="925830"/>
            <wp:effectExtent l="0" t="0" r="0" b="762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5525770" cy="925830"/>
                    </a:xfrm>
                    <a:prstGeom prst="rect">
                      <a:avLst/>
                    </a:prstGeom>
                    <a:noFill/>
                    <a:ln>
                      <a:noFill/>
                    </a:ln>
                  </pic:spPr>
                </pic:pic>
              </a:graphicData>
            </a:graphic>
          </wp:inline>
        </w:drawing>
      </w:r>
    </w:p>
    <w:p w:rsidR="000D6DEE" w:rsidRPr="00F16778" w:rsidRDefault="000D6DEE" w:rsidP="00377146">
      <w:pPr>
        <w:spacing w:after="0" w:line="240" w:lineRule="auto"/>
        <w:rPr>
          <w:rFonts w:eastAsia="Calibri" w:cs="Times New Roman"/>
          <w:lang w:eastAsia="cs-CZ"/>
        </w:rPr>
      </w:pPr>
      <w:r w:rsidRPr="00F16778">
        <w:rPr>
          <w:rFonts w:eastAsia="Calibri" w:cs="Times New Roman"/>
          <w:lang w:eastAsia="cs-CZ"/>
        </w:rPr>
        <w:t>V soupisu p</w:t>
      </w:r>
      <w:r w:rsidR="00D11BD7" w:rsidRPr="00F16778">
        <w:rPr>
          <w:rFonts w:eastAsia="Calibri" w:cs="Times New Roman"/>
          <w:lang w:eastAsia="cs-CZ"/>
        </w:rPr>
        <w:t>rací byly upraveny položky č. 63</w:t>
      </w:r>
      <w:r w:rsidRPr="00F16778">
        <w:rPr>
          <w:rFonts w:eastAsia="Calibri" w:cs="Times New Roman"/>
          <w:lang w:eastAsia="cs-CZ"/>
        </w:rPr>
        <w:t xml:space="preserve"> a 64.</w:t>
      </w:r>
    </w:p>
    <w:p w:rsidR="00377146" w:rsidRDefault="00377146" w:rsidP="00377146">
      <w:pPr>
        <w:spacing w:after="0" w:line="240" w:lineRule="auto"/>
        <w:rPr>
          <w:rFonts w:eastAsia="Calibri" w:cs="Times New Roman"/>
          <w:i/>
          <w:color w:val="FF0000"/>
          <w:lang w:eastAsia="cs-CZ"/>
        </w:rPr>
      </w:pPr>
    </w:p>
    <w:p w:rsidR="00377146" w:rsidRPr="00BD5319" w:rsidRDefault="00377146" w:rsidP="00377146">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290</w:t>
      </w:r>
      <w:r w:rsidRPr="00BD5319">
        <w:rPr>
          <w:rFonts w:eastAsia="Calibri" w:cs="Times New Roman"/>
          <w:b/>
          <w:lang w:eastAsia="cs-CZ"/>
        </w:rPr>
        <w:t>:</w:t>
      </w:r>
    </w:p>
    <w:p w:rsidR="00377146" w:rsidRPr="00873E89" w:rsidRDefault="00377146" w:rsidP="00377146">
      <w:pPr>
        <w:spacing w:after="0" w:line="240" w:lineRule="auto"/>
        <w:jc w:val="both"/>
        <w:rPr>
          <w:rFonts w:eastAsia="Calibri" w:cs="Times New Roman"/>
        </w:rPr>
      </w:pPr>
      <w:r w:rsidRPr="00873E89">
        <w:rPr>
          <w:rFonts w:eastAsia="Calibri" w:cs="Times New Roman"/>
        </w:rPr>
        <w:t>SO 06-34-01 Medlešice - Pardubice-Rosice nad Labem, železniční most - ev. km 90,901 přes železniční trať 1501</w:t>
      </w:r>
    </w:p>
    <w:p w:rsidR="00377146" w:rsidRPr="00FF52D6" w:rsidRDefault="00377146" w:rsidP="00377146">
      <w:pPr>
        <w:spacing w:after="0" w:line="240" w:lineRule="auto"/>
        <w:jc w:val="both"/>
        <w:rPr>
          <w:rFonts w:eastAsia="Calibri" w:cs="Times New Roman"/>
        </w:rPr>
      </w:pPr>
      <w:r w:rsidRPr="00873E89">
        <w:rPr>
          <w:rFonts w:eastAsia="Calibri" w:cs="Times New Roman"/>
        </w:rPr>
        <w:t>Při jednání s Dopravním podnikem města Pardubic a.s. (dále jen DPMP) ohledně omezení provozu během výstavby akce „Modernizace železničního uzlu Pardubice“ nám bylo předběžně sděleno, že je velká pravděpodobnost, že v době realizace objektu SO 06-34-01 bude celá komunikace I/37 v obou směrech osazena trolejovým vedením pro trolejbusy DPMP. Toto trolejové vedení by znemožnilo použití jakékoliv jeřábové mechanizace pro manipulaci s konstrukcemi (demontáž stávajícího mostu, zřízení podpěrných konstrukcí a jejich odstranění, osazování nových konstrukcí mostu) z vedlejší komunikace I/37, jak je uvažováno v projektu stavby. Pokud by došlo k této kolizi, jak bude tato situace zadavatelem řešena, vstoupí v jednání s DPMP ohledně vyřešení?</w:t>
      </w:r>
    </w:p>
    <w:p w:rsidR="00377146" w:rsidRPr="00BD5319" w:rsidRDefault="00377146" w:rsidP="00377146">
      <w:pPr>
        <w:spacing w:after="0" w:line="240" w:lineRule="auto"/>
        <w:rPr>
          <w:rFonts w:eastAsia="Calibri" w:cs="Times New Roman"/>
          <w:b/>
          <w:lang w:eastAsia="cs-CZ"/>
        </w:rPr>
      </w:pPr>
      <w:r w:rsidRPr="00BD5319">
        <w:rPr>
          <w:rFonts w:eastAsia="Calibri" w:cs="Times New Roman"/>
          <w:b/>
          <w:lang w:eastAsia="cs-CZ"/>
        </w:rPr>
        <w:t xml:space="preserve">Odpověď: </w:t>
      </w:r>
    </w:p>
    <w:p w:rsidR="00377146" w:rsidRPr="00F16778" w:rsidRDefault="004154D4" w:rsidP="00EE4B19">
      <w:pPr>
        <w:spacing w:after="0" w:line="240" w:lineRule="auto"/>
        <w:jc w:val="both"/>
        <w:rPr>
          <w:rFonts w:eastAsia="Calibri" w:cs="Times New Roman"/>
          <w:lang w:eastAsia="cs-CZ"/>
        </w:rPr>
      </w:pPr>
      <w:r w:rsidRPr="00F16778">
        <w:rPr>
          <w:rFonts w:eastAsia="Calibri" w:cs="Times New Roman"/>
          <w:lang w:eastAsia="cs-CZ"/>
        </w:rPr>
        <w:t xml:space="preserve">Výstavba trolejbusového vedení pro trolejbusy DPMP na komunikaci I/37 je v současné době </w:t>
      </w:r>
      <w:r w:rsidR="00F16778" w:rsidRPr="00F16778">
        <w:rPr>
          <w:rFonts w:eastAsia="Calibri" w:cs="Times New Roman"/>
          <w:lang w:eastAsia="cs-CZ"/>
        </w:rPr>
        <w:br/>
      </w:r>
      <w:r w:rsidRPr="00F16778">
        <w:rPr>
          <w:rFonts w:eastAsia="Calibri" w:cs="Times New Roman"/>
          <w:lang w:eastAsia="cs-CZ"/>
        </w:rPr>
        <w:t>ve fázi přípravy (DÚR)</w:t>
      </w:r>
      <w:r w:rsidR="00EE4B19" w:rsidRPr="00F16778">
        <w:rPr>
          <w:rFonts w:eastAsia="Calibri" w:cs="Times New Roman"/>
          <w:lang w:eastAsia="cs-CZ"/>
        </w:rPr>
        <w:t>, jelikož je část stavby v ochranném pásmu dráhy, je nutné ji projednat</w:t>
      </w:r>
      <w:r w:rsidR="00F16778" w:rsidRPr="00F16778">
        <w:rPr>
          <w:rFonts w:eastAsia="Calibri" w:cs="Times New Roman"/>
          <w:lang w:eastAsia="cs-CZ"/>
        </w:rPr>
        <w:br/>
      </w:r>
      <w:r w:rsidR="00EE4B19" w:rsidRPr="00F16778">
        <w:rPr>
          <w:rFonts w:eastAsia="Calibri" w:cs="Times New Roman"/>
          <w:lang w:eastAsia="cs-CZ"/>
        </w:rPr>
        <w:t>i v dalším stupni dokumentace se Správou železnic, s</w:t>
      </w:r>
      <w:r w:rsidR="00867D99" w:rsidRPr="00F16778">
        <w:rPr>
          <w:rFonts w:eastAsia="Calibri" w:cs="Times New Roman"/>
          <w:lang w:eastAsia="cs-CZ"/>
        </w:rPr>
        <w:t xml:space="preserve">tátní </w:t>
      </w:r>
      <w:r w:rsidR="00EE4B19" w:rsidRPr="00F16778">
        <w:rPr>
          <w:rFonts w:eastAsia="Calibri" w:cs="Times New Roman"/>
          <w:lang w:eastAsia="cs-CZ"/>
        </w:rPr>
        <w:t>o</w:t>
      </w:r>
      <w:r w:rsidR="00867D99" w:rsidRPr="00F16778">
        <w:rPr>
          <w:rFonts w:eastAsia="Calibri" w:cs="Times New Roman"/>
          <w:lang w:eastAsia="cs-CZ"/>
        </w:rPr>
        <w:t>rganizace</w:t>
      </w:r>
      <w:r w:rsidR="00EE4B19" w:rsidRPr="00F16778">
        <w:rPr>
          <w:rFonts w:eastAsia="Calibri" w:cs="Times New Roman"/>
          <w:lang w:eastAsia="cs-CZ"/>
        </w:rPr>
        <w:t xml:space="preserve">. </w:t>
      </w:r>
      <w:r w:rsidR="00C644C3" w:rsidRPr="00F16778">
        <w:rPr>
          <w:rFonts w:eastAsia="Calibri" w:cs="Times New Roman"/>
          <w:lang w:eastAsia="cs-CZ"/>
        </w:rPr>
        <w:t xml:space="preserve">Dle dohody </w:t>
      </w:r>
      <w:r w:rsidR="00EE4B19" w:rsidRPr="00F16778">
        <w:rPr>
          <w:rFonts w:eastAsia="Calibri" w:cs="Times New Roman"/>
          <w:lang w:eastAsia="cs-CZ"/>
        </w:rPr>
        <w:t xml:space="preserve">Zadavatele </w:t>
      </w:r>
      <w:r w:rsidR="00C644C3" w:rsidRPr="00F16778">
        <w:rPr>
          <w:rFonts w:eastAsia="Calibri" w:cs="Times New Roman"/>
          <w:lang w:eastAsia="cs-CZ"/>
        </w:rPr>
        <w:t>s</w:t>
      </w:r>
      <w:r w:rsidR="00EE4B19" w:rsidRPr="00F16778">
        <w:rPr>
          <w:rFonts w:eastAsia="Calibri" w:cs="Times New Roman"/>
          <w:lang w:eastAsia="cs-CZ"/>
        </w:rPr>
        <w:t xml:space="preserve"> vedením </w:t>
      </w:r>
      <w:r w:rsidR="00C644C3" w:rsidRPr="00F16778">
        <w:rPr>
          <w:rFonts w:eastAsia="Calibri" w:cs="Times New Roman"/>
          <w:lang w:eastAsia="cs-CZ"/>
        </w:rPr>
        <w:t xml:space="preserve">DPMP se bude předmětná část trakčního trolejbusového vedení realizovat koordinovaně s železniční stavbou po vybudování železničního mostu. </w:t>
      </w:r>
    </w:p>
    <w:p w:rsidR="00377146" w:rsidRDefault="00377146" w:rsidP="00B11E35">
      <w:pPr>
        <w:spacing w:after="0" w:line="240" w:lineRule="auto"/>
        <w:jc w:val="both"/>
        <w:rPr>
          <w:rFonts w:eastAsia="Times New Roman" w:cs="Times New Roman"/>
          <w:lang w:eastAsia="cs-CZ"/>
        </w:rPr>
      </w:pPr>
    </w:p>
    <w:p w:rsidR="006D1F4C" w:rsidRPr="00BD5319" w:rsidRDefault="006D1F4C" w:rsidP="006D1F4C">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291</w:t>
      </w:r>
      <w:r w:rsidRPr="00BD5319">
        <w:rPr>
          <w:rFonts w:eastAsia="Calibri" w:cs="Times New Roman"/>
          <w:b/>
          <w:lang w:eastAsia="cs-CZ"/>
        </w:rPr>
        <w:t>:</w:t>
      </w:r>
    </w:p>
    <w:p w:rsidR="006D1F4C" w:rsidRPr="00FF52D6" w:rsidRDefault="006D1F4C" w:rsidP="006D1F4C">
      <w:pPr>
        <w:spacing w:after="0" w:line="240" w:lineRule="auto"/>
        <w:jc w:val="both"/>
        <w:rPr>
          <w:rFonts w:eastAsia="Calibri" w:cs="Times New Roman"/>
        </w:rPr>
      </w:pPr>
      <w:r w:rsidRPr="00676BE4">
        <w:rPr>
          <w:rFonts w:eastAsia="Calibri" w:cs="Times New Roman"/>
        </w:rPr>
        <w:t>SO</w:t>
      </w:r>
      <w:r>
        <w:rPr>
          <w:rFonts w:eastAsia="Calibri" w:cs="Times New Roman"/>
        </w:rPr>
        <w:t xml:space="preserve"> </w:t>
      </w:r>
      <w:r w:rsidRPr="00676BE4">
        <w:rPr>
          <w:rFonts w:eastAsia="Calibri" w:cs="Times New Roman"/>
        </w:rPr>
        <w:t>02-31-01.01, SO</w:t>
      </w:r>
      <w:r>
        <w:rPr>
          <w:rFonts w:eastAsia="Calibri" w:cs="Times New Roman"/>
        </w:rPr>
        <w:t xml:space="preserve"> </w:t>
      </w:r>
      <w:r w:rsidRPr="00676BE4">
        <w:rPr>
          <w:rFonts w:eastAsia="Calibri" w:cs="Times New Roman"/>
        </w:rPr>
        <w:t>05-31-01.01, SO</w:t>
      </w:r>
      <w:r>
        <w:rPr>
          <w:rFonts w:eastAsia="Calibri" w:cs="Times New Roman"/>
        </w:rPr>
        <w:t xml:space="preserve"> </w:t>
      </w:r>
      <w:r w:rsidRPr="00676BE4">
        <w:rPr>
          <w:rFonts w:eastAsia="Calibri" w:cs="Times New Roman"/>
        </w:rPr>
        <w:t>06-31-01.01: předmětem objektů je následná úprava GPK. Soupisy prací neobsahují položky pro nutné dosypání štěrku. Prosíme o doplnění.</w:t>
      </w:r>
    </w:p>
    <w:p w:rsidR="006D1F4C" w:rsidRPr="00BD5319" w:rsidRDefault="006D1F4C" w:rsidP="006D1F4C">
      <w:pPr>
        <w:spacing w:after="0" w:line="240" w:lineRule="auto"/>
        <w:rPr>
          <w:rFonts w:eastAsia="Calibri" w:cs="Times New Roman"/>
          <w:b/>
          <w:lang w:eastAsia="cs-CZ"/>
        </w:rPr>
      </w:pPr>
      <w:r w:rsidRPr="00BD5319">
        <w:rPr>
          <w:rFonts w:eastAsia="Calibri" w:cs="Times New Roman"/>
          <w:b/>
          <w:lang w:eastAsia="cs-CZ"/>
        </w:rPr>
        <w:t xml:space="preserve">Odpověď: </w:t>
      </w:r>
    </w:p>
    <w:p w:rsidR="00377146" w:rsidRPr="00F16778" w:rsidRDefault="00544A44" w:rsidP="006D1F4C">
      <w:pPr>
        <w:spacing w:after="0" w:line="240" w:lineRule="auto"/>
        <w:jc w:val="both"/>
        <w:rPr>
          <w:rFonts w:eastAsia="Times New Roman" w:cs="Times New Roman"/>
          <w:lang w:eastAsia="cs-CZ"/>
        </w:rPr>
      </w:pPr>
      <w:r w:rsidRPr="00F16778">
        <w:rPr>
          <w:rFonts w:eastAsia="Calibri" w:cs="Times New Roman"/>
          <w:lang w:eastAsia="cs-CZ"/>
        </w:rPr>
        <w:t>Do soupisů prací bylo doplněno.</w:t>
      </w:r>
    </w:p>
    <w:p w:rsidR="00377146" w:rsidRDefault="00377146" w:rsidP="00B11E35">
      <w:pPr>
        <w:spacing w:after="0" w:line="240" w:lineRule="auto"/>
        <w:jc w:val="both"/>
        <w:rPr>
          <w:rFonts w:eastAsia="Times New Roman" w:cs="Times New Roman"/>
          <w:lang w:eastAsia="cs-CZ"/>
        </w:rPr>
      </w:pPr>
    </w:p>
    <w:p w:rsidR="001207CD" w:rsidRDefault="001207CD" w:rsidP="001207CD">
      <w:pPr>
        <w:spacing w:after="0" w:line="240" w:lineRule="auto"/>
        <w:rPr>
          <w:rFonts w:eastAsia="Calibri" w:cs="Times New Roman"/>
          <w:b/>
          <w:lang w:eastAsia="cs-CZ"/>
        </w:rPr>
      </w:pPr>
      <w:r>
        <w:rPr>
          <w:rFonts w:eastAsia="Calibri" w:cs="Times New Roman"/>
          <w:b/>
          <w:lang w:eastAsia="cs-CZ"/>
        </w:rPr>
        <w:t>Dotaz č. 292:</w:t>
      </w:r>
    </w:p>
    <w:p w:rsidR="001207CD" w:rsidRDefault="001207CD" w:rsidP="001207CD">
      <w:pPr>
        <w:spacing w:after="0" w:line="240" w:lineRule="auto"/>
        <w:jc w:val="both"/>
        <w:rPr>
          <w:rFonts w:asciiTheme="majorHAnsi" w:eastAsia="Calibri" w:hAnsiTheme="majorHAnsi" w:cs="Times New Roman"/>
        </w:rPr>
      </w:pPr>
      <w:r>
        <w:rPr>
          <w:rFonts w:asciiTheme="majorHAnsi" w:eastAsia="Times New Roman" w:hAnsiTheme="majorHAnsi" w:cs="Times New Roman"/>
          <w:lang w:eastAsia="cs-CZ"/>
        </w:rPr>
        <w:t>Prosíme o informaci, u kterých konkrétních položek bude zadavatel požadovat k fakturaci doložení geodetickým měřením.</w:t>
      </w:r>
    </w:p>
    <w:p w:rsidR="001207CD" w:rsidRPr="004B65D6" w:rsidRDefault="001207CD" w:rsidP="004B65D6">
      <w:pPr>
        <w:spacing w:after="0" w:line="240" w:lineRule="auto"/>
        <w:jc w:val="both"/>
        <w:rPr>
          <w:rFonts w:eastAsia="Calibri" w:cs="Times New Roman"/>
          <w:b/>
          <w:lang w:eastAsia="cs-CZ"/>
        </w:rPr>
      </w:pPr>
      <w:r w:rsidRPr="004B65D6">
        <w:rPr>
          <w:rFonts w:eastAsia="Calibri" w:cs="Times New Roman"/>
          <w:b/>
          <w:lang w:eastAsia="cs-CZ"/>
        </w:rPr>
        <w:t xml:space="preserve">Odpověď: </w:t>
      </w:r>
    </w:p>
    <w:p w:rsidR="00541F8C" w:rsidRPr="00541F8C" w:rsidRDefault="00541F8C" w:rsidP="00541F8C">
      <w:pPr>
        <w:spacing w:after="0" w:line="240" w:lineRule="auto"/>
        <w:jc w:val="both"/>
        <w:rPr>
          <w:rFonts w:eastAsia="Calibri" w:cs="Times New Roman"/>
          <w:lang w:eastAsia="cs-CZ"/>
        </w:rPr>
      </w:pPr>
      <w:r w:rsidRPr="00541F8C">
        <w:rPr>
          <w:rFonts w:eastAsia="Calibri" w:cs="Times New Roman"/>
          <w:lang w:eastAsia="cs-CZ"/>
        </w:rPr>
        <w:t>Dle bodu 12.2 Obecných podmínek FIDIC se musí měřit čisté skutečné množství každé položky Stavby a metoda měření musí být v souladu s Výkazem výměr nebo jinými příslušnými Formuláři. Dodavatel při měření bude postupovat tak, že pro měření všech položek bude uvažovat pouze protokolární měření specialisty. Pokud v průběhu realizace stavby bude Správce stavby požadovat měření Úředně oprávněným zeměměřičem, bude toto procesováno jako změna během výstavby.</w:t>
      </w:r>
    </w:p>
    <w:p w:rsidR="001207CD" w:rsidRDefault="001207CD" w:rsidP="001207CD">
      <w:pPr>
        <w:spacing w:after="0" w:line="240" w:lineRule="auto"/>
        <w:rPr>
          <w:rFonts w:eastAsia="Calibri" w:cs="Times New Roman"/>
          <w:i/>
          <w:color w:val="FF0000"/>
          <w:lang w:eastAsia="cs-CZ"/>
        </w:rPr>
      </w:pPr>
    </w:p>
    <w:p w:rsidR="001207CD" w:rsidRDefault="001207CD" w:rsidP="001207CD">
      <w:pPr>
        <w:spacing w:after="0" w:line="240" w:lineRule="auto"/>
        <w:rPr>
          <w:rFonts w:eastAsia="Calibri" w:cs="Times New Roman"/>
          <w:b/>
          <w:lang w:eastAsia="cs-CZ"/>
        </w:rPr>
      </w:pPr>
      <w:r>
        <w:rPr>
          <w:rFonts w:eastAsia="Calibri" w:cs="Times New Roman"/>
          <w:b/>
          <w:lang w:eastAsia="cs-CZ"/>
        </w:rPr>
        <w:t>Dotaz č. 293:</w:t>
      </w:r>
    </w:p>
    <w:p w:rsidR="001207CD" w:rsidRDefault="001207CD" w:rsidP="001207CD">
      <w:pPr>
        <w:spacing w:after="0" w:line="240" w:lineRule="auto"/>
        <w:rPr>
          <w:rFonts w:asciiTheme="majorHAnsi" w:eastAsia="Calibri" w:hAnsiTheme="majorHAnsi" w:cs="Times New Roman"/>
          <w:b/>
          <w:lang w:eastAsia="cs-CZ"/>
        </w:rPr>
      </w:pPr>
      <w:r>
        <w:rPr>
          <w:rFonts w:asciiTheme="majorHAnsi" w:eastAsia="Times New Roman" w:hAnsiTheme="majorHAnsi" w:cs="Times New Roman"/>
          <w:lang w:eastAsia="cs-CZ"/>
        </w:rPr>
        <w:t>V návaznosti na odpověď zadavatele č. 188 vznášíme doplňující dotaz:</w:t>
      </w:r>
    </w:p>
    <w:p w:rsidR="001207CD" w:rsidRDefault="001207CD" w:rsidP="001207CD">
      <w:pPr>
        <w:spacing w:after="0" w:line="240" w:lineRule="auto"/>
        <w:jc w:val="both"/>
        <w:rPr>
          <w:rFonts w:asciiTheme="majorHAnsi" w:eastAsia="Times New Roman" w:hAnsiTheme="majorHAnsi" w:cs="Times New Roman"/>
          <w:lang w:eastAsia="cs-CZ"/>
        </w:rPr>
      </w:pPr>
      <w:r>
        <w:rPr>
          <w:rFonts w:asciiTheme="majorHAnsi" w:eastAsia="Times New Roman" w:hAnsiTheme="majorHAnsi" w:cs="Times New Roman"/>
          <w:lang w:eastAsia="cs-CZ"/>
        </w:rPr>
        <w:t xml:space="preserve">Odpověď na otázku 188 chápeme tak, že se týká nového PPV zřízeného v rámci modernizace ŽST Pardubice, která je primárním předmětem realizace. Pro KP ETCS Kolín – Břeclav, jehož jsou Pardubice součástí, sloučené reliéfy DOZ a ETCS (HMI) nebyly ZTP dané stavby požadovány, proto SSW RBC typu REA 10, instalovaný na všech 8 RBC tohoto úseku, takovou funkcionalitu neobsahuje. V rámci ŽST Pardubice je možné zajistit realizaci PPV se sloučeným </w:t>
      </w:r>
      <w:r>
        <w:rPr>
          <w:rFonts w:asciiTheme="majorHAnsi" w:eastAsia="Times New Roman" w:hAnsiTheme="majorHAnsi" w:cs="Times New Roman"/>
          <w:lang w:eastAsia="cs-CZ"/>
        </w:rPr>
        <w:lastRenderedPageBreak/>
        <w:t xml:space="preserve">reliéfem DOZ a ETCS (HMI) jednoúčelovou úpravou a speciálně provedenou místní konfigurací přenosového systému. Pokud by se však požadovalo zřízení PPV se sloučeným zobrazením DOZ a ETCS (HMI) v celé oblasti DOZ Česká Třebová - Kolín, povede to k potřebě úpravy SSW všech dotčených RBC (Česká Třebová, Česká Třebová (mimo) – Pardubice (mimo), Pardubice, Pardubice (mimo) – Kolín (mimo) a Kolín), což by mělo významný dopad na dotčenou část strukturálního subsystému stacionární části ETCS a vyžádalo by si to po úpravách a doplnění funkcionality kompletní přezkušování a </w:t>
      </w:r>
      <w:proofErr w:type="spellStart"/>
      <w:r>
        <w:rPr>
          <w:rFonts w:asciiTheme="majorHAnsi" w:eastAsia="Times New Roman" w:hAnsiTheme="majorHAnsi" w:cs="Times New Roman"/>
          <w:lang w:eastAsia="cs-CZ"/>
        </w:rPr>
        <w:t>recertifikaci</w:t>
      </w:r>
      <w:proofErr w:type="spellEnd"/>
      <w:r>
        <w:rPr>
          <w:rFonts w:asciiTheme="majorHAnsi" w:eastAsia="Times New Roman" w:hAnsiTheme="majorHAnsi" w:cs="Times New Roman"/>
          <w:lang w:eastAsia="cs-CZ"/>
        </w:rPr>
        <w:t xml:space="preserve">. Současně by bylo potřeba rekonfigurovat celou přenosovou síť dálkového ovládání. </w:t>
      </w:r>
    </w:p>
    <w:p w:rsidR="001207CD" w:rsidRDefault="001207CD" w:rsidP="001207CD">
      <w:pPr>
        <w:spacing w:after="0" w:line="240" w:lineRule="auto"/>
        <w:jc w:val="both"/>
        <w:rPr>
          <w:rFonts w:asciiTheme="majorHAnsi" w:eastAsia="Times New Roman" w:hAnsiTheme="majorHAnsi" w:cs="Times New Roman"/>
          <w:lang w:eastAsia="cs-CZ"/>
        </w:rPr>
      </w:pPr>
      <w:r>
        <w:rPr>
          <w:rFonts w:asciiTheme="majorHAnsi" w:eastAsia="Times New Roman" w:hAnsiTheme="majorHAnsi" w:cs="Times New Roman"/>
          <w:lang w:eastAsia="cs-CZ"/>
        </w:rPr>
        <w:t>Žádáme zadavatele o vyjádření.</w:t>
      </w:r>
    </w:p>
    <w:p w:rsidR="001207CD" w:rsidRDefault="001207CD" w:rsidP="001207CD">
      <w:pPr>
        <w:spacing w:after="0" w:line="240" w:lineRule="auto"/>
        <w:rPr>
          <w:rFonts w:eastAsia="Calibri" w:cs="Times New Roman"/>
          <w:b/>
          <w:lang w:eastAsia="cs-CZ"/>
        </w:rPr>
      </w:pPr>
      <w:r>
        <w:rPr>
          <w:rFonts w:eastAsia="Calibri" w:cs="Times New Roman"/>
          <w:b/>
          <w:lang w:eastAsia="cs-CZ"/>
        </w:rPr>
        <w:t xml:space="preserve">Odpověď: </w:t>
      </w:r>
    </w:p>
    <w:p w:rsidR="001207CD" w:rsidRPr="004B65D6" w:rsidRDefault="00544A44" w:rsidP="004B65D6">
      <w:pPr>
        <w:spacing w:after="0" w:line="240" w:lineRule="auto"/>
        <w:jc w:val="both"/>
        <w:rPr>
          <w:rFonts w:eastAsia="Calibri" w:cs="Times New Roman"/>
          <w:lang w:eastAsia="cs-CZ"/>
        </w:rPr>
      </w:pPr>
      <w:r w:rsidRPr="004B65D6">
        <w:rPr>
          <w:rFonts w:eastAsia="Calibri" w:cs="Times New Roman"/>
          <w:lang w:eastAsia="cs-CZ"/>
        </w:rPr>
        <w:t xml:space="preserve">Ano, odpověď na otázku č. 188 se týkala pouze PPV zřizovaného touto stavbou, tedy PPV v ŽST Pardubice </w:t>
      </w:r>
      <w:proofErr w:type="spellStart"/>
      <w:r w:rsidRPr="004B65D6">
        <w:rPr>
          <w:rFonts w:eastAsia="Calibri" w:cs="Times New Roman"/>
          <w:lang w:eastAsia="cs-CZ"/>
        </w:rPr>
        <w:t>hl.n</w:t>
      </w:r>
      <w:proofErr w:type="spellEnd"/>
      <w:r w:rsidRPr="004B65D6">
        <w:rPr>
          <w:rFonts w:eastAsia="Calibri" w:cs="Times New Roman"/>
          <w:lang w:eastAsia="cs-CZ"/>
        </w:rPr>
        <w:t>.</w:t>
      </w:r>
    </w:p>
    <w:p w:rsidR="00CC0DF9" w:rsidRDefault="00CC0DF9" w:rsidP="00B11E35">
      <w:pPr>
        <w:spacing w:after="0" w:line="240" w:lineRule="auto"/>
        <w:jc w:val="both"/>
        <w:rPr>
          <w:rFonts w:eastAsia="Times New Roman" w:cs="Times New Roman"/>
          <w:lang w:eastAsia="cs-CZ"/>
        </w:rPr>
      </w:pPr>
    </w:p>
    <w:p w:rsidR="00161B3A" w:rsidRPr="004B65D6" w:rsidRDefault="00161B3A" w:rsidP="00B11E35">
      <w:pPr>
        <w:spacing w:after="0" w:line="240" w:lineRule="auto"/>
        <w:jc w:val="both"/>
        <w:rPr>
          <w:rFonts w:eastAsia="Times New Roman" w:cs="Times New Roman"/>
          <w:lang w:eastAsia="cs-CZ"/>
        </w:rPr>
      </w:pPr>
    </w:p>
    <w:p w:rsidR="00CC0DF9" w:rsidRPr="004B65D6" w:rsidRDefault="00CC0DF9" w:rsidP="00B11E35">
      <w:pPr>
        <w:spacing w:after="0" w:line="240" w:lineRule="auto"/>
        <w:jc w:val="both"/>
        <w:rPr>
          <w:rFonts w:eastAsia="Times New Roman" w:cs="Times New Roman"/>
          <w:b/>
          <w:bCs/>
          <w:lang w:eastAsia="cs-CZ"/>
        </w:rPr>
      </w:pPr>
      <w:r w:rsidRPr="004B65D6">
        <w:rPr>
          <w:rFonts w:eastAsia="Times New Roman" w:cs="Times New Roman"/>
          <w:b/>
          <w:bCs/>
          <w:lang w:eastAsia="cs-CZ"/>
        </w:rPr>
        <w:t>Zadavatel tímto podává vysvětlení/ změnu/ doplnění zadávací dokumentace k výše uvedené veřejn</w:t>
      </w:r>
      <w:r w:rsidR="004E054D" w:rsidRPr="004B65D6">
        <w:rPr>
          <w:rFonts w:eastAsia="Times New Roman" w:cs="Times New Roman"/>
          <w:b/>
          <w:bCs/>
          <w:lang w:eastAsia="cs-CZ"/>
        </w:rPr>
        <w:t>é zakázce bez předchozí žádosti:</w:t>
      </w:r>
    </w:p>
    <w:p w:rsidR="0022679F" w:rsidRPr="004B65D6" w:rsidRDefault="0022679F" w:rsidP="00B11E35">
      <w:pPr>
        <w:spacing w:after="0" w:line="240" w:lineRule="auto"/>
        <w:jc w:val="both"/>
        <w:rPr>
          <w:rFonts w:eastAsia="Calibri" w:cs="Times New Roman"/>
          <w:lang w:eastAsia="cs-CZ"/>
        </w:rPr>
      </w:pPr>
    </w:p>
    <w:p w:rsidR="0022679F" w:rsidRPr="004B65D6" w:rsidRDefault="007F14EB" w:rsidP="004E054D">
      <w:pPr>
        <w:pStyle w:val="Odstavecseseznamem"/>
        <w:numPr>
          <w:ilvl w:val="0"/>
          <w:numId w:val="30"/>
        </w:numPr>
        <w:spacing w:after="0" w:line="240" w:lineRule="auto"/>
        <w:jc w:val="both"/>
        <w:rPr>
          <w:rFonts w:eastAsia="Calibri" w:cs="Times New Roman"/>
          <w:b/>
          <w:bCs/>
          <w:lang w:eastAsia="cs-CZ"/>
        </w:rPr>
      </w:pPr>
      <w:r w:rsidRPr="004B65D6">
        <w:rPr>
          <w:rFonts w:eastAsia="Calibri" w:cs="Times New Roman"/>
          <w:b/>
          <w:bCs/>
          <w:lang w:eastAsia="cs-CZ"/>
        </w:rPr>
        <w:t xml:space="preserve">D.2.1.5.2 </w:t>
      </w:r>
      <w:r w:rsidR="00EE2896" w:rsidRPr="004B65D6">
        <w:rPr>
          <w:rFonts w:eastAsia="Calibri" w:cs="Times New Roman"/>
          <w:b/>
          <w:bCs/>
          <w:lang w:eastAsia="cs-CZ"/>
        </w:rPr>
        <w:t>Elektrorozvodné sítě</w:t>
      </w:r>
      <w:r w:rsidR="00996A1F" w:rsidRPr="004B65D6">
        <w:rPr>
          <w:rFonts w:eastAsia="Calibri" w:cs="Times New Roman"/>
          <w:b/>
          <w:bCs/>
          <w:lang w:eastAsia="cs-CZ"/>
        </w:rPr>
        <w:t>:</w:t>
      </w:r>
      <w:r w:rsidR="0022679F" w:rsidRPr="004B65D6">
        <w:rPr>
          <w:rFonts w:eastAsia="Calibri" w:cs="Times New Roman"/>
          <w:b/>
          <w:bCs/>
          <w:lang w:eastAsia="cs-CZ"/>
        </w:rPr>
        <w:t xml:space="preserve"> </w:t>
      </w:r>
      <w:r w:rsidR="00EE2896" w:rsidRPr="004B65D6">
        <w:rPr>
          <w:rFonts w:eastAsia="Calibri" w:cs="Times New Roman"/>
          <w:b/>
          <w:bCs/>
          <w:lang w:eastAsia="cs-CZ"/>
        </w:rPr>
        <w:t>SO 02</w:t>
      </w:r>
      <w:r w:rsidR="00EE2896" w:rsidRPr="004B65D6">
        <w:rPr>
          <w:rFonts w:eastAsia="Calibri" w:cs="Times New Roman"/>
          <w:b/>
          <w:bCs/>
          <w:lang w:eastAsia="cs-CZ"/>
        </w:rPr>
        <w:noBreakHyphen/>
        <w:t>35</w:t>
      </w:r>
      <w:r w:rsidR="00EE2896" w:rsidRPr="004B65D6">
        <w:rPr>
          <w:rFonts w:eastAsia="Calibri" w:cs="Times New Roman"/>
          <w:b/>
          <w:bCs/>
          <w:lang w:eastAsia="cs-CZ"/>
        </w:rPr>
        <w:noBreakHyphen/>
        <w:t>61, SO 02</w:t>
      </w:r>
      <w:r w:rsidR="00EE2896" w:rsidRPr="004B65D6">
        <w:rPr>
          <w:rFonts w:eastAsia="Calibri" w:cs="Times New Roman"/>
          <w:b/>
          <w:bCs/>
          <w:lang w:eastAsia="cs-CZ"/>
        </w:rPr>
        <w:noBreakHyphen/>
        <w:t>35-62, SO 02-35-63, SO 02</w:t>
      </w:r>
      <w:r w:rsidR="00EE2896" w:rsidRPr="004B65D6">
        <w:rPr>
          <w:rFonts w:eastAsia="Calibri" w:cs="Times New Roman"/>
          <w:b/>
          <w:bCs/>
          <w:lang w:eastAsia="cs-CZ"/>
        </w:rPr>
        <w:softHyphen/>
      </w:r>
      <w:r w:rsidR="00EE2896" w:rsidRPr="004B65D6">
        <w:rPr>
          <w:rFonts w:eastAsia="Calibri" w:cs="Times New Roman"/>
          <w:b/>
          <w:bCs/>
          <w:lang w:eastAsia="cs-CZ"/>
        </w:rPr>
        <w:noBreakHyphen/>
        <w:t>35</w:t>
      </w:r>
      <w:r w:rsidR="00EE2896" w:rsidRPr="004B65D6">
        <w:rPr>
          <w:rFonts w:eastAsia="Calibri" w:cs="Times New Roman"/>
          <w:b/>
          <w:bCs/>
          <w:lang w:eastAsia="cs-CZ"/>
        </w:rPr>
        <w:noBreakHyphen/>
        <w:t>64, SO 02</w:t>
      </w:r>
      <w:r w:rsidR="00EE2896" w:rsidRPr="004B65D6">
        <w:rPr>
          <w:rFonts w:eastAsia="Calibri" w:cs="Times New Roman"/>
          <w:b/>
          <w:bCs/>
          <w:lang w:eastAsia="cs-CZ"/>
        </w:rPr>
        <w:noBreakHyphen/>
        <w:t>35</w:t>
      </w:r>
      <w:r w:rsidR="00EE2896" w:rsidRPr="004B65D6">
        <w:rPr>
          <w:rFonts w:eastAsia="Calibri" w:cs="Times New Roman"/>
          <w:b/>
          <w:bCs/>
          <w:lang w:eastAsia="cs-CZ"/>
        </w:rPr>
        <w:noBreakHyphen/>
        <w:t>65, SO 02</w:t>
      </w:r>
      <w:r w:rsidR="00EE2896" w:rsidRPr="004B65D6">
        <w:rPr>
          <w:rFonts w:eastAsia="Calibri" w:cs="Times New Roman"/>
          <w:b/>
          <w:bCs/>
          <w:lang w:eastAsia="cs-CZ"/>
        </w:rPr>
        <w:noBreakHyphen/>
        <w:t>35</w:t>
      </w:r>
      <w:r w:rsidR="00EE2896" w:rsidRPr="004B65D6">
        <w:rPr>
          <w:rFonts w:eastAsia="Calibri" w:cs="Times New Roman"/>
          <w:b/>
          <w:bCs/>
          <w:lang w:eastAsia="cs-CZ"/>
        </w:rPr>
        <w:noBreakHyphen/>
        <w:t>66, SO 02</w:t>
      </w:r>
      <w:r w:rsidR="00EE2896" w:rsidRPr="004B65D6">
        <w:rPr>
          <w:rFonts w:eastAsia="Calibri" w:cs="Times New Roman"/>
          <w:b/>
          <w:bCs/>
          <w:lang w:eastAsia="cs-CZ"/>
        </w:rPr>
        <w:noBreakHyphen/>
        <w:t>35</w:t>
      </w:r>
      <w:r w:rsidR="00EE2896" w:rsidRPr="004B65D6">
        <w:rPr>
          <w:rFonts w:eastAsia="Calibri" w:cs="Times New Roman"/>
          <w:b/>
          <w:bCs/>
          <w:lang w:eastAsia="cs-CZ"/>
        </w:rPr>
        <w:noBreakHyphen/>
        <w:t>71, SO 02</w:t>
      </w:r>
      <w:r w:rsidR="00EE2896" w:rsidRPr="004B65D6">
        <w:rPr>
          <w:rFonts w:eastAsia="Calibri" w:cs="Times New Roman"/>
          <w:b/>
          <w:bCs/>
          <w:lang w:eastAsia="cs-CZ"/>
        </w:rPr>
        <w:softHyphen/>
      </w:r>
      <w:r w:rsidR="00EE2896" w:rsidRPr="004B65D6">
        <w:rPr>
          <w:rFonts w:eastAsia="Calibri" w:cs="Times New Roman"/>
          <w:b/>
          <w:bCs/>
          <w:lang w:eastAsia="cs-CZ"/>
        </w:rPr>
        <w:noBreakHyphen/>
        <w:t>36</w:t>
      </w:r>
      <w:r w:rsidR="00EE2896" w:rsidRPr="004B65D6">
        <w:rPr>
          <w:rFonts w:eastAsia="Calibri" w:cs="Times New Roman"/>
          <w:b/>
          <w:bCs/>
          <w:lang w:eastAsia="cs-CZ"/>
        </w:rPr>
        <w:noBreakHyphen/>
        <w:t>90.1, SO 05</w:t>
      </w:r>
      <w:r w:rsidR="00EE2896" w:rsidRPr="004B65D6">
        <w:rPr>
          <w:rFonts w:eastAsia="Calibri" w:cs="Times New Roman"/>
          <w:b/>
          <w:bCs/>
          <w:lang w:eastAsia="cs-CZ"/>
        </w:rPr>
        <w:noBreakHyphen/>
        <w:t>35</w:t>
      </w:r>
      <w:r w:rsidR="00EE2896" w:rsidRPr="004B65D6">
        <w:rPr>
          <w:rFonts w:eastAsia="Calibri" w:cs="Times New Roman"/>
          <w:b/>
          <w:bCs/>
          <w:lang w:eastAsia="cs-CZ"/>
        </w:rPr>
        <w:noBreakHyphen/>
        <w:t>61, SO 05</w:t>
      </w:r>
      <w:r w:rsidR="00EE2896" w:rsidRPr="004B65D6">
        <w:rPr>
          <w:rFonts w:eastAsia="Calibri" w:cs="Times New Roman"/>
          <w:b/>
          <w:bCs/>
          <w:lang w:eastAsia="cs-CZ"/>
        </w:rPr>
        <w:noBreakHyphen/>
        <w:t>35</w:t>
      </w:r>
      <w:r w:rsidR="00EE2896" w:rsidRPr="004B65D6">
        <w:rPr>
          <w:rFonts w:eastAsia="Calibri" w:cs="Times New Roman"/>
          <w:b/>
          <w:bCs/>
          <w:lang w:eastAsia="cs-CZ"/>
        </w:rPr>
        <w:noBreakHyphen/>
        <w:t>62, SO 06</w:t>
      </w:r>
      <w:r w:rsidR="00EE2896" w:rsidRPr="004B65D6">
        <w:rPr>
          <w:rFonts w:eastAsia="Calibri" w:cs="Times New Roman"/>
          <w:b/>
          <w:bCs/>
          <w:lang w:eastAsia="cs-CZ"/>
        </w:rPr>
        <w:noBreakHyphen/>
        <w:t>35</w:t>
      </w:r>
      <w:r w:rsidR="00EE2896" w:rsidRPr="004B65D6">
        <w:rPr>
          <w:rFonts w:eastAsia="Calibri" w:cs="Times New Roman"/>
          <w:b/>
          <w:bCs/>
          <w:lang w:eastAsia="cs-CZ"/>
        </w:rPr>
        <w:noBreakHyphen/>
        <w:t>61, SO 06</w:t>
      </w:r>
      <w:r w:rsidR="00EE2896" w:rsidRPr="004B65D6">
        <w:rPr>
          <w:rFonts w:eastAsia="Calibri" w:cs="Times New Roman"/>
          <w:b/>
          <w:bCs/>
          <w:lang w:eastAsia="cs-CZ"/>
        </w:rPr>
        <w:noBreakHyphen/>
        <w:t>35</w:t>
      </w:r>
      <w:r w:rsidR="00EE2896" w:rsidRPr="004B65D6">
        <w:rPr>
          <w:rFonts w:eastAsia="Calibri" w:cs="Times New Roman"/>
          <w:b/>
          <w:bCs/>
          <w:lang w:eastAsia="cs-CZ"/>
        </w:rPr>
        <w:noBreakHyphen/>
        <w:t>62, SO 100</w:t>
      </w:r>
      <w:r w:rsidR="00EE2896" w:rsidRPr="004B65D6">
        <w:rPr>
          <w:rFonts w:eastAsia="Calibri" w:cs="Times New Roman"/>
          <w:b/>
          <w:bCs/>
          <w:lang w:eastAsia="cs-CZ"/>
        </w:rPr>
        <w:noBreakHyphen/>
        <w:t>35</w:t>
      </w:r>
      <w:r w:rsidR="00EE2896" w:rsidRPr="004B65D6">
        <w:rPr>
          <w:rFonts w:eastAsia="Calibri" w:cs="Times New Roman"/>
          <w:b/>
          <w:bCs/>
          <w:lang w:eastAsia="cs-CZ"/>
        </w:rPr>
        <w:noBreakHyphen/>
        <w:t>51, SO 100</w:t>
      </w:r>
      <w:r w:rsidR="00EE2896" w:rsidRPr="004B65D6">
        <w:rPr>
          <w:rFonts w:eastAsia="Calibri" w:cs="Times New Roman"/>
          <w:b/>
          <w:bCs/>
          <w:lang w:eastAsia="cs-CZ"/>
        </w:rPr>
        <w:noBreakHyphen/>
        <w:t>35</w:t>
      </w:r>
      <w:r w:rsidR="00EE2896" w:rsidRPr="004B65D6">
        <w:rPr>
          <w:rFonts w:eastAsia="Calibri" w:cs="Times New Roman"/>
          <w:b/>
          <w:bCs/>
          <w:lang w:eastAsia="cs-CZ"/>
        </w:rPr>
        <w:noBreakHyphen/>
        <w:t>52, SO 100</w:t>
      </w:r>
      <w:r w:rsidR="00EE2896" w:rsidRPr="004B65D6">
        <w:rPr>
          <w:rFonts w:eastAsia="Calibri" w:cs="Times New Roman"/>
          <w:b/>
          <w:bCs/>
          <w:lang w:eastAsia="cs-CZ"/>
        </w:rPr>
        <w:noBreakHyphen/>
        <w:t>35</w:t>
      </w:r>
      <w:r w:rsidR="00EE2896" w:rsidRPr="004B65D6">
        <w:rPr>
          <w:rFonts w:eastAsia="Calibri" w:cs="Times New Roman"/>
          <w:b/>
          <w:bCs/>
          <w:lang w:eastAsia="cs-CZ"/>
        </w:rPr>
        <w:noBreakHyphen/>
        <w:t>52.1, SO 100</w:t>
      </w:r>
      <w:r w:rsidR="00EE2896" w:rsidRPr="004B65D6">
        <w:rPr>
          <w:rFonts w:eastAsia="Calibri" w:cs="Times New Roman"/>
          <w:b/>
          <w:bCs/>
          <w:lang w:eastAsia="cs-CZ"/>
        </w:rPr>
        <w:noBreakHyphen/>
        <w:t>35</w:t>
      </w:r>
      <w:r w:rsidR="00EE2896" w:rsidRPr="004B65D6">
        <w:rPr>
          <w:rFonts w:eastAsia="Calibri" w:cs="Times New Roman"/>
          <w:b/>
          <w:bCs/>
          <w:lang w:eastAsia="cs-CZ"/>
        </w:rPr>
        <w:noBreakHyphen/>
        <w:t>52.2, SO 100</w:t>
      </w:r>
      <w:r w:rsidR="00EE2896" w:rsidRPr="004B65D6">
        <w:rPr>
          <w:rFonts w:eastAsia="Calibri" w:cs="Times New Roman"/>
          <w:b/>
          <w:bCs/>
          <w:lang w:eastAsia="cs-CZ"/>
        </w:rPr>
        <w:noBreakHyphen/>
        <w:t>35</w:t>
      </w:r>
      <w:r w:rsidR="00EE2896" w:rsidRPr="004B65D6">
        <w:rPr>
          <w:rFonts w:eastAsia="Calibri" w:cs="Times New Roman"/>
          <w:b/>
          <w:bCs/>
          <w:lang w:eastAsia="cs-CZ"/>
        </w:rPr>
        <w:noBreakHyphen/>
        <w:t>53</w:t>
      </w:r>
    </w:p>
    <w:p w:rsidR="0022679F" w:rsidRPr="004B65D6" w:rsidRDefault="0022679F" w:rsidP="004E054D">
      <w:pPr>
        <w:spacing w:after="0" w:line="240" w:lineRule="auto"/>
        <w:ind w:left="709"/>
        <w:jc w:val="both"/>
        <w:rPr>
          <w:rFonts w:eastAsia="Calibri" w:cs="Times New Roman"/>
          <w:lang w:eastAsia="cs-CZ"/>
        </w:rPr>
      </w:pPr>
      <w:r w:rsidRPr="004B65D6">
        <w:rPr>
          <w:rFonts w:eastAsia="Calibri" w:cs="Times New Roman"/>
          <w:lang w:eastAsia="cs-CZ"/>
        </w:rPr>
        <w:t>Výkazy výměr v projektové dokumentaci byly uvedeny do souladu s dříve upravovanými soupisy prací</w:t>
      </w:r>
      <w:r w:rsidR="00C65B45" w:rsidRPr="004B65D6">
        <w:rPr>
          <w:rFonts w:eastAsia="Calibri" w:cs="Times New Roman"/>
          <w:lang w:eastAsia="cs-CZ"/>
        </w:rPr>
        <w:t>.</w:t>
      </w:r>
    </w:p>
    <w:p w:rsidR="00E15C45" w:rsidRPr="004B65D6" w:rsidRDefault="00E15C45" w:rsidP="004E054D">
      <w:pPr>
        <w:spacing w:after="0" w:line="240" w:lineRule="auto"/>
        <w:ind w:left="709"/>
        <w:jc w:val="both"/>
        <w:rPr>
          <w:rFonts w:eastAsia="Calibri" w:cs="Times New Roman"/>
          <w:lang w:eastAsia="cs-CZ"/>
        </w:rPr>
      </w:pPr>
    </w:p>
    <w:p w:rsidR="00E15C45" w:rsidRPr="004B65D6" w:rsidRDefault="00E15C45" w:rsidP="004E054D">
      <w:pPr>
        <w:pStyle w:val="Odstavecseseznamem"/>
        <w:numPr>
          <w:ilvl w:val="0"/>
          <w:numId w:val="30"/>
        </w:numPr>
        <w:spacing w:after="0" w:line="240" w:lineRule="auto"/>
        <w:jc w:val="both"/>
        <w:rPr>
          <w:rFonts w:eastAsia="Calibri" w:cs="Times New Roman"/>
          <w:b/>
          <w:bCs/>
          <w:lang w:eastAsia="cs-CZ"/>
        </w:rPr>
      </w:pPr>
      <w:r w:rsidRPr="004B65D6">
        <w:rPr>
          <w:rFonts w:eastAsia="Calibri" w:cs="Times New Roman"/>
          <w:b/>
          <w:bCs/>
          <w:lang w:eastAsia="cs-CZ"/>
        </w:rPr>
        <w:t xml:space="preserve">SO 02-51-01 ŽST Pardubice hl. n., nová technologická budova na třebovském </w:t>
      </w:r>
      <w:proofErr w:type="spellStart"/>
      <w:r w:rsidRPr="004B65D6">
        <w:rPr>
          <w:rFonts w:eastAsia="Calibri" w:cs="Times New Roman"/>
          <w:b/>
          <w:bCs/>
          <w:lang w:eastAsia="cs-CZ"/>
        </w:rPr>
        <w:t>zhlaví</w:t>
      </w:r>
      <w:proofErr w:type="spellEnd"/>
    </w:p>
    <w:p w:rsidR="00E15C45" w:rsidRPr="004B65D6" w:rsidRDefault="00E15C45" w:rsidP="004E054D">
      <w:pPr>
        <w:spacing w:after="0" w:line="240" w:lineRule="auto"/>
        <w:ind w:left="709"/>
        <w:jc w:val="both"/>
        <w:rPr>
          <w:rFonts w:eastAsia="Calibri" w:cs="Times New Roman"/>
          <w:lang w:eastAsia="cs-CZ"/>
        </w:rPr>
      </w:pPr>
      <w:r w:rsidRPr="004B65D6">
        <w:rPr>
          <w:rFonts w:eastAsia="Calibri" w:cs="Times New Roman"/>
          <w:lang w:eastAsia="cs-CZ"/>
        </w:rPr>
        <w:t xml:space="preserve">D_02_02_01_025101_01_11_PBR.pdf: </w:t>
      </w:r>
      <w:r w:rsidR="00161B3A" w:rsidRPr="004B65D6">
        <w:rPr>
          <w:rFonts w:eastAsia="Calibri" w:cs="Times New Roman"/>
          <w:lang w:eastAsia="cs-CZ"/>
        </w:rPr>
        <w:t>U</w:t>
      </w:r>
      <w:r w:rsidRPr="004B65D6">
        <w:rPr>
          <w:rFonts w:eastAsia="Calibri" w:cs="Times New Roman"/>
          <w:lang w:eastAsia="cs-CZ"/>
        </w:rPr>
        <w:t>prav</w:t>
      </w:r>
      <w:r w:rsidR="00161B3A" w:rsidRPr="004B65D6">
        <w:rPr>
          <w:rFonts w:eastAsia="Calibri" w:cs="Times New Roman"/>
          <w:lang w:eastAsia="cs-CZ"/>
        </w:rPr>
        <w:t xml:space="preserve">eno </w:t>
      </w:r>
      <w:r w:rsidRPr="004B65D6">
        <w:rPr>
          <w:rFonts w:eastAsia="Calibri" w:cs="Times New Roman"/>
          <w:lang w:eastAsia="cs-CZ"/>
        </w:rPr>
        <w:t>dle požadavku HZS.</w:t>
      </w:r>
    </w:p>
    <w:p w:rsidR="00E15C45" w:rsidRPr="004B65D6" w:rsidRDefault="00E15C45" w:rsidP="004E054D">
      <w:pPr>
        <w:spacing w:after="0" w:line="240" w:lineRule="auto"/>
        <w:ind w:left="709"/>
        <w:jc w:val="both"/>
        <w:rPr>
          <w:rFonts w:eastAsia="Calibri" w:cs="Times New Roman"/>
          <w:lang w:eastAsia="cs-CZ"/>
        </w:rPr>
      </w:pPr>
      <w:r w:rsidRPr="004B65D6">
        <w:rPr>
          <w:rFonts w:eastAsia="Calibri" w:cs="Times New Roman"/>
          <w:lang w:eastAsia="cs-CZ"/>
        </w:rPr>
        <w:t>D_02_02_01_025101_03_04_01_TZ.pdf: D</w:t>
      </w:r>
      <w:r w:rsidR="00161B3A" w:rsidRPr="004B65D6">
        <w:rPr>
          <w:rFonts w:eastAsia="Calibri" w:cs="Times New Roman"/>
          <w:lang w:eastAsia="cs-CZ"/>
        </w:rPr>
        <w:t>oložen</w:t>
      </w:r>
      <w:r w:rsidRPr="004B65D6">
        <w:rPr>
          <w:rFonts w:eastAsia="Calibri" w:cs="Times New Roman"/>
          <w:lang w:eastAsia="cs-CZ"/>
        </w:rPr>
        <w:t xml:space="preserve"> výpočet osvětlení</w:t>
      </w:r>
      <w:r w:rsidR="00161B3A" w:rsidRPr="004B65D6">
        <w:rPr>
          <w:rFonts w:eastAsia="Calibri" w:cs="Times New Roman"/>
          <w:lang w:eastAsia="cs-CZ"/>
        </w:rPr>
        <w:t xml:space="preserve"> dle požadavku KHS</w:t>
      </w:r>
      <w:r w:rsidRPr="004B65D6">
        <w:rPr>
          <w:rFonts w:eastAsia="Calibri" w:cs="Times New Roman"/>
          <w:lang w:eastAsia="cs-CZ"/>
        </w:rPr>
        <w:t>.</w:t>
      </w:r>
    </w:p>
    <w:p w:rsidR="00E15C45" w:rsidRPr="004B65D6" w:rsidRDefault="00E15C45" w:rsidP="004E054D">
      <w:pPr>
        <w:spacing w:after="0" w:line="240" w:lineRule="auto"/>
        <w:ind w:left="709"/>
        <w:jc w:val="both"/>
        <w:rPr>
          <w:rFonts w:eastAsia="Calibri" w:cs="Times New Roman"/>
          <w:lang w:eastAsia="cs-CZ"/>
        </w:rPr>
      </w:pPr>
      <w:r w:rsidRPr="004B65D6">
        <w:rPr>
          <w:rFonts w:eastAsia="Calibri" w:cs="Times New Roman"/>
          <w:lang w:eastAsia="cs-CZ"/>
        </w:rPr>
        <w:t xml:space="preserve">Bez úprav soupisu prací. </w:t>
      </w:r>
    </w:p>
    <w:p w:rsidR="00E15C45" w:rsidRPr="004B65D6" w:rsidRDefault="00E15C45" w:rsidP="00B11E35">
      <w:pPr>
        <w:spacing w:after="0" w:line="240" w:lineRule="auto"/>
        <w:jc w:val="both"/>
        <w:rPr>
          <w:rFonts w:eastAsia="Calibri" w:cs="Times New Roman"/>
          <w:lang w:eastAsia="cs-CZ"/>
        </w:rPr>
      </w:pPr>
    </w:p>
    <w:p w:rsidR="00E15C45" w:rsidRPr="004B65D6" w:rsidRDefault="00E15C45" w:rsidP="004E054D">
      <w:pPr>
        <w:pStyle w:val="Odstavecseseznamem"/>
        <w:numPr>
          <w:ilvl w:val="0"/>
          <w:numId w:val="30"/>
        </w:numPr>
        <w:spacing w:after="0" w:line="240" w:lineRule="auto"/>
        <w:jc w:val="both"/>
        <w:rPr>
          <w:rFonts w:eastAsia="Calibri" w:cs="Times New Roman"/>
          <w:b/>
          <w:bCs/>
          <w:lang w:eastAsia="cs-CZ"/>
        </w:rPr>
      </w:pPr>
      <w:r w:rsidRPr="004B65D6">
        <w:rPr>
          <w:rFonts w:eastAsia="Calibri" w:cs="Times New Roman"/>
          <w:b/>
          <w:bCs/>
          <w:lang w:eastAsia="cs-CZ"/>
        </w:rPr>
        <w:t>SO 02-51-02</w:t>
      </w:r>
      <w:r w:rsidR="00161B3A" w:rsidRPr="004B65D6">
        <w:rPr>
          <w:rFonts w:eastAsia="Calibri" w:cs="Times New Roman"/>
          <w:b/>
          <w:bCs/>
          <w:lang w:eastAsia="cs-CZ"/>
        </w:rPr>
        <w:t xml:space="preserve"> </w:t>
      </w:r>
      <w:r w:rsidRPr="004B65D6">
        <w:rPr>
          <w:rFonts w:eastAsia="Calibri" w:cs="Times New Roman"/>
          <w:b/>
          <w:bCs/>
          <w:lang w:eastAsia="cs-CZ"/>
        </w:rPr>
        <w:t xml:space="preserve">ŽST Pardubice hl. n., nová provozní budova na pražském </w:t>
      </w:r>
      <w:proofErr w:type="spellStart"/>
      <w:r w:rsidRPr="004B65D6">
        <w:rPr>
          <w:rFonts w:eastAsia="Calibri" w:cs="Times New Roman"/>
          <w:b/>
          <w:bCs/>
          <w:lang w:eastAsia="cs-CZ"/>
        </w:rPr>
        <w:t>zhlaví</w:t>
      </w:r>
      <w:proofErr w:type="spellEnd"/>
    </w:p>
    <w:p w:rsidR="00161B3A" w:rsidRPr="004B65D6" w:rsidRDefault="00161B3A" w:rsidP="004E054D">
      <w:pPr>
        <w:spacing w:after="0" w:line="240" w:lineRule="auto"/>
        <w:ind w:left="709"/>
        <w:jc w:val="both"/>
        <w:rPr>
          <w:rFonts w:eastAsia="Calibri" w:cs="Times New Roman"/>
          <w:lang w:eastAsia="cs-CZ"/>
        </w:rPr>
      </w:pPr>
      <w:r w:rsidRPr="004B65D6">
        <w:rPr>
          <w:rFonts w:eastAsia="Calibri" w:cs="Times New Roman"/>
          <w:lang w:eastAsia="cs-CZ"/>
        </w:rPr>
        <w:t>D_02_02_01_025102_01_01_TZ.pdf: Upraveno dle požadavku KHS.</w:t>
      </w:r>
    </w:p>
    <w:p w:rsidR="00161B3A" w:rsidRPr="004B65D6" w:rsidRDefault="00161B3A" w:rsidP="004E054D">
      <w:pPr>
        <w:spacing w:after="0" w:line="240" w:lineRule="auto"/>
        <w:ind w:left="709"/>
        <w:jc w:val="both"/>
        <w:rPr>
          <w:rFonts w:eastAsia="Calibri" w:cs="Times New Roman"/>
          <w:lang w:eastAsia="cs-CZ"/>
        </w:rPr>
      </w:pPr>
      <w:r w:rsidRPr="004B65D6">
        <w:rPr>
          <w:rFonts w:eastAsia="Calibri" w:cs="Times New Roman"/>
          <w:lang w:eastAsia="cs-CZ"/>
        </w:rPr>
        <w:t>D_02_02_01_025102_01_05_PUDORYS_2NP.pdf: Upraveno dle požadavku KHS.</w:t>
      </w:r>
    </w:p>
    <w:p w:rsidR="00161B3A" w:rsidRPr="004B65D6" w:rsidRDefault="00161B3A" w:rsidP="004E054D">
      <w:pPr>
        <w:spacing w:after="0" w:line="240" w:lineRule="auto"/>
        <w:ind w:left="709"/>
        <w:jc w:val="both"/>
        <w:rPr>
          <w:rFonts w:eastAsia="Calibri" w:cs="Times New Roman"/>
          <w:lang w:eastAsia="cs-CZ"/>
        </w:rPr>
      </w:pPr>
      <w:r w:rsidRPr="004B65D6">
        <w:rPr>
          <w:rFonts w:eastAsia="Calibri" w:cs="Times New Roman"/>
          <w:lang w:eastAsia="cs-CZ"/>
        </w:rPr>
        <w:t>D_02_02_01_025102_03_04_00_01_SEZNAM_PRILOH.pdf: Doplněno.</w:t>
      </w:r>
    </w:p>
    <w:p w:rsidR="00161B3A" w:rsidRPr="004B65D6" w:rsidRDefault="00161B3A" w:rsidP="004E054D">
      <w:pPr>
        <w:spacing w:after="0" w:line="240" w:lineRule="auto"/>
        <w:ind w:left="709"/>
        <w:jc w:val="both"/>
        <w:rPr>
          <w:rFonts w:eastAsia="Calibri" w:cs="Times New Roman"/>
          <w:lang w:eastAsia="cs-CZ"/>
        </w:rPr>
      </w:pPr>
      <w:r w:rsidRPr="004B65D6">
        <w:rPr>
          <w:rFonts w:eastAsia="Calibri" w:cs="Times New Roman"/>
          <w:lang w:eastAsia="cs-CZ"/>
        </w:rPr>
        <w:t>Bez úprav soupisu prací.</w:t>
      </w:r>
    </w:p>
    <w:p w:rsidR="00E15C45" w:rsidRPr="004B65D6" w:rsidRDefault="00E15C45" w:rsidP="00B11E35">
      <w:pPr>
        <w:spacing w:after="0" w:line="240" w:lineRule="auto"/>
        <w:jc w:val="both"/>
        <w:rPr>
          <w:rFonts w:eastAsia="Calibri" w:cs="Times New Roman"/>
          <w:lang w:eastAsia="cs-CZ"/>
        </w:rPr>
      </w:pPr>
    </w:p>
    <w:p w:rsidR="00E15C45" w:rsidRPr="004B65D6" w:rsidRDefault="00E15C45" w:rsidP="004E054D">
      <w:pPr>
        <w:pStyle w:val="Odstavecseseznamem"/>
        <w:numPr>
          <w:ilvl w:val="0"/>
          <w:numId w:val="30"/>
        </w:numPr>
        <w:spacing w:after="0" w:line="240" w:lineRule="auto"/>
        <w:jc w:val="both"/>
        <w:rPr>
          <w:rFonts w:eastAsia="Calibri" w:cs="Times New Roman"/>
          <w:b/>
          <w:bCs/>
          <w:lang w:eastAsia="cs-CZ"/>
        </w:rPr>
      </w:pPr>
      <w:r w:rsidRPr="004B65D6">
        <w:rPr>
          <w:rFonts w:eastAsia="Calibri" w:cs="Times New Roman"/>
          <w:b/>
          <w:bCs/>
          <w:lang w:eastAsia="cs-CZ"/>
        </w:rPr>
        <w:t xml:space="preserve">SO 02-66-02 ŽST Pardubice hl. n., venkovní rozvody </w:t>
      </w:r>
      <w:proofErr w:type="spellStart"/>
      <w:r w:rsidRPr="004B65D6">
        <w:rPr>
          <w:rFonts w:eastAsia="Calibri" w:cs="Times New Roman"/>
          <w:b/>
          <w:bCs/>
          <w:lang w:eastAsia="cs-CZ"/>
        </w:rPr>
        <w:t>nn</w:t>
      </w:r>
      <w:proofErr w:type="spellEnd"/>
      <w:r w:rsidRPr="004B65D6">
        <w:rPr>
          <w:rFonts w:eastAsia="Calibri" w:cs="Times New Roman"/>
          <w:b/>
          <w:bCs/>
          <w:lang w:eastAsia="cs-CZ"/>
        </w:rPr>
        <w:t xml:space="preserve"> a osvětlení</w:t>
      </w:r>
    </w:p>
    <w:p w:rsidR="004B65D6" w:rsidRDefault="00E15C45" w:rsidP="004B65D6">
      <w:pPr>
        <w:spacing w:after="0" w:line="240" w:lineRule="auto"/>
        <w:ind w:left="709"/>
        <w:jc w:val="both"/>
        <w:rPr>
          <w:rFonts w:eastAsia="Calibri" w:cs="Times New Roman"/>
          <w:lang w:eastAsia="cs-CZ"/>
        </w:rPr>
      </w:pPr>
      <w:r w:rsidRPr="004B65D6">
        <w:rPr>
          <w:rFonts w:eastAsia="Calibri" w:cs="Times New Roman"/>
          <w:lang w:eastAsia="cs-CZ"/>
        </w:rPr>
        <w:t xml:space="preserve">Byl rozšířen o přeložku nově zjištěného kabelového vedení </w:t>
      </w:r>
      <w:proofErr w:type="spellStart"/>
      <w:r w:rsidRPr="004B65D6">
        <w:rPr>
          <w:rFonts w:eastAsia="Calibri" w:cs="Times New Roman"/>
          <w:lang w:eastAsia="cs-CZ"/>
        </w:rPr>
        <w:t>nn</w:t>
      </w:r>
      <w:proofErr w:type="spellEnd"/>
      <w:r w:rsidRPr="004B65D6">
        <w:rPr>
          <w:rFonts w:eastAsia="Calibri" w:cs="Times New Roman"/>
          <w:lang w:eastAsia="cs-CZ"/>
        </w:rPr>
        <w:t xml:space="preserve"> SŽ OŘ HK pod pilířem lávky přes stanici. Přeložka je řešena v příloze technické zprávy č. 8, upravena položka č. 78 v soupisu prací.</w:t>
      </w:r>
    </w:p>
    <w:p w:rsidR="004B65D6" w:rsidRDefault="004B65D6" w:rsidP="004B65D6">
      <w:pPr>
        <w:spacing w:after="0" w:line="240" w:lineRule="auto"/>
        <w:ind w:left="709"/>
        <w:jc w:val="both"/>
        <w:rPr>
          <w:rFonts w:eastAsia="Calibri" w:cs="Times New Roman"/>
          <w:lang w:eastAsia="cs-CZ"/>
        </w:rPr>
      </w:pPr>
    </w:p>
    <w:p w:rsidR="006835EE" w:rsidRPr="004B65D6" w:rsidRDefault="006835EE" w:rsidP="004B65D6">
      <w:pPr>
        <w:pStyle w:val="Odstavecseseznamem"/>
        <w:numPr>
          <w:ilvl w:val="0"/>
          <w:numId w:val="30"/>
        </w:numPr>
        <w:spacing w:after="0" w:line="240" w:lineRule="auto"/>
        <w:jc w:val="both"/>
        <w:rPr>
          <w:rFonts w:eastAsia="Calibri" w:cs="Times New Roman"/>
          <w:lang w:eastAsia="cs-CZ"/>
        </w:rPr>
      </w:pPr>
      <w:r w:rsidRPr="004B65D6">
        <w:rPr>
          <w:rFonts w:eastAsia="Calibri" w:cs="Times New Roman"/>
          <w:b/>
          <w:bCs/>
          <w:lang w:eastAsia="cs-CZ"/>
        </w:rPr>
        <w:t>E.4 Geodetická dokumentace</w:t>
      </w:r>
    </w:p>
    <w:p w:rsidR="006835EE" w:rsidRPr="004B65D6" w:rsidRDefault="006835EE" w:rsidP="004E054D">
      <w:pPr>
        <w:spacing w:after="0" w:line="240" w:lineRule="auto"/>
        <w:ind w:left="709"/>
        <w:jc w:val="both"/>
        <w:rPr>
          <w:rFonts w:eastAsia="Calibri" w:cs="Times New Roman"/>
          <w:lang w:eastAsia="cs-CZ"/>
        </w:rPr>
      </w:pPr>
      <w:r w:rsidRPr="004B65D6">
        <w:rPr>
          <w:rFonts w:eastAsia="Calibri" w:cs="Times New Roman"/>
          <w:b/>
          <w:bCs/>
          <w:lang w:eastAsia="cs-CZ"/>
        </w:rPr>
        <w:t>E.4.1 Technická zpráva</w:t>
      </w:r>
    </w:p>
    <w:p w:rsidR="006835EE" w:rsidRPr="004B65D6" w:rsidRDefault="006835EE" w:rsidP="004E054D">
      <w:pPr>
        <w:spacing w:after="0" w:line="240" w:lineRule="auto"/>
        <w:ind w:left="709"/>
        <w:jc w:val="both"/>
        <w:rPr>
          <w:rFonts w:eastAsia="Calibri" w:cs="Times New Roman"/>
          <w:lang w:eastAsia="cs-CZ"/>
        </w:rPr>
      </w:pPr>
      <w:r w:rsidRPr="004B65D6">
        <w:rPr>
          <w:rFonts w:eastAsia="Calibri" w:cs="Times New Roman"/>
          <w:lang w:eastAsia="cs-CZ"/>
        </w:rPr>
        <w:t>Do technické zprávy byla doplněna kapitola E.4.4 Koordinační vytyčovací výkres</w:t>
      </w:r>
    </w:p>
    <w:p w:rsidR="0022679F" w:rsidRPr="004B65D6" w:rsidRDefault="0022679F" w:rsidP="00B11E35">
      <w:pPr>
        <w:spacing w:after="0" w:line="240" w:lineRule="auto"/>
        <w:jc w:val="both"/>
        <w:rPr>
          <w:rFonts w:eastAsia="Calibri" w:cs="Times New Roman"/>
          <w:lang w:eastAsia="cs-CZ"/>
        </w:rPr>
      </w:pPr>
    </w:p>
    <w:p w:rsidR="00F63A89" w:rsidRPr="004B65D6" w:rsidRDefault="007F14EB" w:rsidP="004E054D">
      <w:pPr>
        <w:pStyle w:val="Odstavecseseznamem"/>
        <w:numPr>
          <w:ilvl w:val="0"/>
          <w:numId w:val="30"/>
        </w:numPr>
        <w:spacing w:after="0" w:line="240" w:lineRule="auto"/>
        <w:jc w:val="both"/>
        <w:rPr>
          <w:rFonts w:eastAsia="Calibri" w:cs="Times New Roman"/>
          <w:b/>
          <w:bCs/>
          <w:lang w:eastAsia="cs-CZ"/>
        </w:rPr>
      </w:pPr>
      <w:r w:rsidRPr="004B65D6">
        <w:rPr>
          <w:rFonts w:eastAsia="Calibri" w:cs="Times New Roman"/>
          <w:b/>
          <w:bCs/>
          <w:lang w:eastAsia="cs-CZ"/>
        </w:rPr>
        <w:t>E.5.9 Celkové vodohospodářské řešení</w:t>
      </w:r>
    </w:p>
    <w:p w:rsidR="007F14EB" w:rsidRPr="004B65D6" w:rsidRDefault="007F14EB" w:rsidP="004E054D">
      <w:pPr>
        <w:spacing w:after="0" w:line="240" w:lineRule="auto"/>
        <w:ind w:left="709"/>
        <w:jc w:val="both"/>
        <w:rPr>
          <w:rFonts w:eastAsia="Calibri" w:cs="Times New Roman"/>
          <w:lang w:eastAsia="cs-CZ"/>
        </w:rPr>
      </w:pPr>
      <w:r w:rsidRPr="004B65D6">
        <w:rPr>
          <w:rFonts w:eastAsia="Calibri" w:cs="Times New Roman"/>
          <w:lang w:eastAsia="cs-CZ"/>
        </w:rPr>
        <w:t xml:space="preserve">Dokumentace byla uvedena do souladu s požadavky správce </w:t>
      </w:r>
      <w:proofErr w:type="spellStart"/>
      <w:r w:rsidRPr="004B65D6">
        <w:rPr>
          <w:rFonts w:eastAsia="Calibri" w:cs="Times New Roman"/>
          <w:lang w:eastAsia="cs-CZ"/>
        </w:rPr>
        <w:t>VaK</w:t>
      </w:r>
      <w:proofErr w:type="spellEnd"/>
      <w:r w:rsidRPr="004B65D6">
        <w:rPr>
          <w:rFonts w:eastAsia="Calibri" w:cs="Times New Roman"/>
          <w:lang w:eastAsia="cs-CZ"/>
        </w:rPr>
        <w:t xml:space="preserve"> Pardubice.</w:t>
      </w:r>
    </w:p>
    <w:p w:rsidR="007F14EB" w:rsidRPr="004B65D6" w:rsidRDefault="007F14EB" w:rsidP="004E054D">
      <w:pPr>
        <w:spacing w:after="0" w:line="240" w:lineRule="auto"/>
        <w:ind w:left="709"/>
        <w:jc w:val="both"/>
        <w:rPr>
          <w:rFonts w:eastAsia="Calibri" w:cs="Times New Roman"/>
          <w:lang w:eastAsia="cs-CZ"/>
        </w:rPr>
      </w:pPr>
      <w:r w:rsidRPr="004B65D6">
        <w:rPr>
          <w:rFonts w:eastAsia="Calibri" w:cs="Times New Roman"/>
          <w:lang w:eastAsia="cs-CZ"/>
        </w:rPr>
        <w:t>Bez úprav soupisu prací.</w:t>
      </w:r>
    </w:p>
    <w:p w:rsidR="00316B53" w:rsidRPr="004B65D6" w:rsidRDefault="00316B53" w:rsidP="00316B53">
      <w:pPr>
        <w:spacing w:after="0" w:line="240" w:lineRule="auto"/>
        <w:jc w:val="both"/>
        <w:rPr>
          <w:rFonts w:eastAsia="Calibri" w:cs="Times New Roman"/>
          <w:lang w:eastAsia="cs-CZ"/>
        </w:rPr>
      </w:pPr>
    </w:p>
    <w:p w:rsidR="007F14EB" w:rsidRPr="004B65D6" w:rsidRDefault="00316B53" w:rsidP="00316B53">
      <w:pPr>
        <w:pStyle w:val="Odstavecseseznamem"/>
        <w:numPr>
          <w:ilvl w:val="0"/>
          <w:numId w:val="30"/>
        </w:numPr>
        <w:spacing w:after="0" w:line="240" w:lineRule="auto"/>
        <w:jc w:val="both"/>
        <w:rPr>
          <w:rFonts w:eastAsia="Calibri" w:cs="Times New Roman"/>
          <w:b/>
          <w:lang w:eastAsia="cs-CZ"/>
        </w:rPr>
      </w:pPr>
      <w:r w:rsidRPr="004B65D6">
        <w:rPr>
          <w:rFonts w:eastAsia="Calibri" w:cs="Times New Roman"/>
          <w:b/>
          <w:lang w:eastAsia="cs-CZ"/>
        </w:rPr>
        <w:t xml:space="preserve">SO 02-31-03 ŽST Pardubice </w:t>
      </w:r>
      <w:proofErr w:type="spellStart"/>
      <w:r w:rsidRPr="004B65D6">
        <w:rPr>
          <w:rFonts w:eastAsia="Calibri" w:cs="Times New Roman"/>
          <w:b/>
          <w:lang w:eastAsia="cs-CZ"/>
        </w:rPr>
        <w:t>hl.n</w:t>
      </w:r>
      <w:proofErr w:type="spellEnd"/>
      <w:r w:rsidRPr="004B65D6">
        <w:rPr>
          <w:rFonts w:eastAsia="Calibri" w:cs="Times New Roman"/>
          <w:b/>
          <w:lang w:eastAsia="cs-CZ"/>
        </w:rPr>
        <w:t>., úprava kolejiště ČD, železniční svršek</w:t>
      </w:r>
    </w:p>
    <w:p w:rsidR="00723CCC" w:rsidRPr="004B65D6" w:rsidRDefault="00723CCC" w:rsidP="00723CCC">
      <w:pPr>
        <w:pStyle w:val="Odstavecseseznamem"/>
        <w:spacing w:after="0" w:line="240" w:lineRule="auto"/>
        <w:jc w:val="both"/>
        <w:rPr>
          <w:rFonts w:eastAsia="Calibri" w:cs="Times New Roman"/>
          <w:lang w:eastAsia="cs-CZ"/>
        </w:rPr>
      </w:pPr>
      <w:r w:rsidRPr="004B65D6">
        <w:rPr>
          <w:rFonts w:eastAsia="Calibri" w:cs="Times New Roman"/>
          <w:lang w:eastAsia="cs-CZ"/>
        </w:rPr>
        <w:t>Byly doplněny položky č.19b a 19c – kolejové propojky výhybkové, dodávka a jejich montáž</w:t>
      </w:r>
    </w:p>
    <w:p w:rsidR="007F14EB" w:rsidRPr="004B65D6" w:rsidRDefault="007F14EB" w:rsidP="00B11E35">
      <w:pPr>
        <w:spacing w:after="0" w:line="240" w:lineRule="auto"/>
        <w:jc w:val="both"/>
        <w:rPr>
          <w:rFonts w:eastAsia="Calibri" w:cs="Times New Roman"/>
          <w:lang w:eastAsia="cs-CZ"/>
        </w:rPr>
      </w:pPr>
    </w:p>
    <w:p w:rsidR="00723CCC" w:rsidRPr="004B65D6" w:rsidRDefault="00723CCC" w:rsidP="004B65D6">
      <w:pPr>
        <w:pStyle w:val="Odstavecseseznamem"/>
        <w:numPr>
          <w:ilvl w:val="0"/>
          <w:numId w:val="30"/>
        </w:numPr>
        <w:spacing w:after="0" w:line="240" w:lineRule="auto"/>
        <w:jc w:val="both"/>
        <w:rPr>
          <w:rFonts w:eastAsia="Calibri" w:cs="Times New Roman"/>
          <w:b/>
          <w:lang w:eastAsia="cs-CZ"/>
        </w:rPr>
      </w:pPr>
      <w:r w:rsidRPr="004B65D6">
        <w:rPr>
          <w:rFonts w:eastAsia="Calibri" w:cs="Times New Roman"/>
          <w:b/>
          <w:lang w:eastAsia="cs-CZ"/>
        </w:rPr>
        <w:t xml:space="preserve">SO 02-31-07 ŽST Pardubice </w:t>
      </w:r>
      <w:proofErr w:type="spellStart"/>
      <w:r w:rsidRPr="004B65D6">
        <w:rPr>
          <w:rFonts w:eastAsia="Calibri" w:cs="Times New Roman"/>
          <w:b/>
          <w:lang w:eastAsia="cs-CZ"/>
        </w:rPr>
        <w:t>hl.n</w:t>
      </w:r>
      <w:proofErr w:type="spellEnd"/>
      <w:r w:rsidRPr="004B65D6">
        <w:rPr>
          <w:rFonts w:eastAsia="Calibri" w:cs="Times New Roman"/>
          <w:b/>
          <w:lang w:eastAsia="cs-CZ"/>
        </w:rPr>
        <w:t>., úprava kolejiště ČD DKV, železniční svršek</w:t>
      </w:r>
      <w:r w:rsidR="004B65D6">
        <w:rPr>
          <w:rFonts w:eastAsia="Calibri" w:cs="Times New Roman"/>
          <w:b/>
          <w:lang w:eastAsia="cs-CZ"/>
        </w:rPr>
        <w:br/>
      </w:r>
      <w:r w:rsidRPr="004B65D6">
        <w:rPr>
          <w:rFonts w:eastAsia="Calibri" w:cs="Times New Roman"/>
          <w:lang w:eastAsia="cs-CZ"/>
        </w:rPr>
        <w:t>Byly doplněny položky č.16a a 16b – kolejové propojky výhybkové, dodávka a jejich montáž</w:t>
      </w:r>
    </w:p>
    <w:p w:rsidR="007F14EB" w:rsidRPr="00723CCC" w:rsidRDefault="007F14EB" w:rsidP="004B65D6">
      <w:pPr>
        <w:pStyle w:val="Odstavecseseznamem"/>
        <w:spacing w:after="0" w:line="240" w:lineRule="auto"/>
        <w:jc w:val="both"/>
        <w:rPr>
          <w:rFonts w:eastAsia="Calibri" w:cs="Times New Roman"/>
          <w:i/>
          <w:color w:val="FF0000"/>
          <w:lang w:eastAsia="cs-CZ"/>
        </w:rPr>
      </w:pPr>
    </w:p>
    <w:p w:rsidR="00CC0DF9" w:rsidRDefault="00CC0DF9" w:rsidP="00B11E35">
      <w:pPr>
        <w:spacing w:after="0" w:line="240" w:lineRule="auto"/>
        <w:jc w:val="both"/>
        <w:rPr>
          <w:rFonts w:eastAsia="Times New Roman" w:cs="Times New Roman"/>
          <w:lang w:eastAsia="cs-CZ"/>
        </w:rPr>
      </w:pPr>
    </w:p>
    <w:p w:rsidR="00CA6F1F" w:rsidRDefault="00CA6F1F" w:rsidP="00B11E35">
      <w:pPr>
        <w:spacing w:after="0" w:line="240" w:lineRule="auto"/>
        <w:jc w:val="both"/>
        <w:rPr>
          <w:rFonts w:eastAsia="Times New Roman" w:cs="Times New Roman"/>
          <w:lang w:eastAsia="cs-CZ"/>
        </w:rPr>
      </w:pPr>
    </w:p>
    <w:p w:rsidR="00BD5319" w:rsidRPr="00BD5319" w:rsidRDefault="00BD5319" w:rsidP="00B11E35">
      <w:pPr>
        <w:spacing w:after="0" w:line="240" w:lineRule="auto"/>
        <w:jc w:val="both"/>
        <w:rPr>
          <w:rFonts w:eastAsia="Times New Roman" w:cs="Times New Roman"/>
          <w:lang w:eastAsia="cs-CZ"/>
        </w:rPr>
      </w:pPr>
      <w:r w:rsidRPr="00BD5319">
        <w:rPr>
          <w:rFonts w:eastAsia="Times New Roman" w:cs="Times New Roman"/>
          <w:lang w:eastAsia="cs-CZ"/>
        </w:rPr>
        <w:t xml:space="preserve">Vzhledem ke skutečnosti, že byly zadavatelem </w:t>
      </w:r>
      <w:r w:rsidRPr="00C6355C">
        <w:rPr>
          <w:rFonts w:eastAsia="Times New Roman" w:cs="Times New Roman"/>
          <w:lang w:eastAsia="cs-CZ"/>
        </w:rPr>
        <w:t xml:space="preserve">provedeny </w:t>
      </w:r>
      <w:r w:rsidRPr="00C6355C">
        <w:rPr>
          <w:rFonts w:eastAsia="Times New Roman" w:cs="Times New Roman"/>
          <w:b/>
          <w:lang w:eastAsia="cs-CZ"/>
        </w:rPr>
        <w:t xml:space="preserve">změny/doplnění zadávací </w:t>
      </w:r>
      <w:r w:rsidRPr="00BD5319">
        <w:rPr>
          <w:rFonts w:eastAsia="Times New Roman" w:cs="Times New Roman"/>
          <w:b/>
          <w:lang w:eastAsia="cs-CZ"/>
        </w:rPr>
        <w:t>dokumentace</w:t>
      </w:r>
      <w:r w:rsidRPr="00BD5319">
        <w:rPr>
          <w:rFonts w:eastAsia="Times New Roman" w:cs="Times New Roman"/>
          <w:lang w:eastAsia="cs-CZ"/>
        </w:rPr>
        <w:t xml:space="preserve">, postupuje zadavatel v souladu s </w:t>
      </w:r>
      <w:proofErr w:type="spellStart"/>
      <w:r w:rsidRPr="00BD5319">
        <w:rPr>
          <w:rFonts w:eastAsia="Times New Roman" w:cs="Times New Roman"/>
          <w:lang w:eastAsia="cs-CZ"/>
        </w:rPr>
        <w:t>ust</w:t>
      </w:r>
      <w:proofErr w:type="spellEnd"/>
      <w:r w:rsidRPr="00BD5319">
        <w:rPr>
          <w:rFonts w:eastAsia="Times New Roman" w:cs="Times New Roman"/>
          <w:lang w:eastAsia="cs-CZ"/>
        </w:rPr>
        <w:t xml:space="preserve">. § 99 odst. 2 ZZVZ a prodlužuje lhůtu pro podání nabídek ze dne </w:t>
      </w:r>
      <w:r w:rsidR="00B4268F">
        <w:rPr>
          <w:rFonts w:eastAsia="Times New Roman" w:cs="Times New Roman"/>
          <w:lang w:eastAsia="cs-CZ"/>
        </w:rPr>
        <w:t>2</w:t>
      </w:r>
      <w:r w:rsidR="005D56D9">
        <w:rPr>
          <w:rFonts w:eastAsia="Times New Roman" w:cs="Times New Roman"/>
          <w:lang w:eastAsia="cs-CZ"/>
        </w:rPr>
        <w:t>7</w:t>
      </w:r>
      <w:r w:rsidR="00A851E1">
        <w:rPr>
          <w:rFonts w:eastAsia="Times New Roman" w:cs="Times New Roman"/>
          <w:lang w:eastAsia="cs-CZ"/>
        </w:rPr>
        <w:t>. 4</w:t>
      </w:r>
      <w:r w:rsidR="00674279">
        <w:rPr>
          <w:rFonts w:eastAsia="Times New Roman" w:cs="Times New Roman"/>
          <w:lang w:eastAsia="cs-CZ"/>
        </w:rPr>
        <w:t>. 2020</w:t>
      </w:r>
      <w:r w:rsidRPr="00BD5319">
        <w:rPr>
          <w:rFonts w:eastAsia="Times New Roman" w:cs="Times New Roman"/>
          <w:lang w:eastAsia="cs-CZ"/>
        </w:rPr>
        <w:t xml:space="preserve"> na den </w:t>
      </w:r>
      <w:r w:rsidR="004B65D6">
        <w:rPr>
          <w:rFonts w:eastAsia="Times New Roman" w:cs="Times New Roman"/>
          <w:lang w:eastAsia="cs-CZ"/>
        </w:rPr>
        <w:t>28</w:t>
      </w:r>
      <w:r w:rsidR="00674279">
        <w:rPr>
          <w:rFonts w:eastAsia="Times New Roman" w:cs="Times New Roman"/>
          <w:lang w:eastAsia="cs-CZ"/>
        </w:rPr>
        <w:t xml:space="preserve">. </w:t>
      </w:r>
      <w:r w:rsidR="00A1580C">
        <w:rPr>
          <w:rFonts w:eastAsia="Times New Roman" w:cs="Times New Roman"/>
          <w:lang w:eastAsia="cs-CZ"/>
        </w:rPr>
        <w:t>4</w:t>
      </w:r>
      <w:r w:rsidR="00674279">
        <w:rPr>
          <w:rFonts w:eastAsia="Times New Roman" w:cs="Times New Roman"/>
          <w:lang w:eastAsia="cs-CZ"/>
        </w:rPr>
        <w:t>. 2020</w:t>
      </w:r>
      <w:r w:rsidR="004B65D6">
        <w:rPr>
          <w:rFonts w:eastAsia="Times New Roman" w:cs="Times New Roman"/>
          <w:lang w:eastAsia="cs-CZ"/>
        </w:rPr>
        <w:t>, tedy o 1</w:t>
      </w:r>
      <w:r w:rsidR="00674279" w:rsidRPr="00A4437B">
        <w:rPr>
          <w:rFonts w:eastAsia="Times New Roman" w:cs="Times New Roman"/>
          <w:lang w:eastAsia="cs-CZ"/>
        </w:rPr>
        <w:t xml:space="preserve"> </w:t>
      </w:r>
      <w:r w:rsidR="00674279">
        <w:rPr>
          <w:rFonts w:eastAsia="Times New Roman" w:cs="Times New Roman"/>
          <w:lang w:eastAsia="cs-CZ"/>
        </w:rPr>
        <w:t>pracovní den</w:t>
      </w:r>
      <w:r w:rsidRPr="00BD5319">
        <w:rPr>
          <w:rFonts w:eastAsia="Times New Roman" w:cs="Times New Roman"/>
          <w:lang w:eastAsia="cs-CZ"/>
        </w:rPr>
        <w:t>.</w:t>
      </w:r>
    </w:p>
    <w:p w:rsidR="00BD5319" w:rsidRDefault="00BD5319" w:rsidP="00BD5319">
      <w:pPr>
        <w:spacing w:after="0" w:line="240" w:lineRule="auto"/>
        <w:rPr>
          <w:rFonts w:eastAsia="Times New Roman" w:cs="Times New Roman"/>
          <w:b/>
          <w:lang w:eastAsia="cs-CZ"/>
        </w:rPr>
      </w:pPr>
    </w:p>
    <w:p w:rsidR="0045444B" w:rsidRPr="00BD5319" w:rsidRDefault="0045444B" w:rsidP="00BD5319">
      <w:pPr>
        <w:spacing w:after="0" w:line="240" w:lineRule="auto"/>
        <w:rPr>
          <w:rFonts w:eastAsia="Times New Roman" w:cs="Times New Roman"/>
          <w:b/>
          <w:lang w:eastAsia="cs-CZ"/>
        </w:rPr>
      </w:pPr>
    </w:p>
    <w:p w:rsidR="00BD5319" w:rsidRPr="00BD5319" w:rsidRDefault="00BD5319" w:rsidP="00BD5319">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4" w:history="1">
        <w:r w:rsidRPr="00BD5319">
          <w:rPr>
            <w:rFonts w:eastAsia="Times New Roman" w:cs="Times New Roman"/>
            <w:color w:val="0000FF"/>
            <w:u w:val="single"/>
            <w:lang w:eastAsia="cs-CZ"/>
          </w:rPr>
          <w:t>www.vestnikverejnychzakazek.cz</w:t>
        </w:r>
      </w:hyperlink>
      <w:r w:rsidRPr="00BD5319">
        <w:rPr>
          <w:rFonts w:eastAsia="Times New Roman" w:cs="Times New Roman"/>
          <w:lang w:eastAsia="cs-CZ"/>
        </w:rPr>
        <w:t xml:space="preserve"> (evidenční č. VZ </w:t>
      </w:r>
      <w:r w:rsidR="005B7BDA" w:rsidRPr="005B7BDA">
        <w:rPr>
          <w:rFonts w:eastAsia="Times New Roman" w:cs="Times New Roman"/>
          <w:lang w:eastAsia="cs-CZ"/>
        </w:rPr>
        <w:t>Z2020-006836</w:t>
      </w:r>
      <w:r w:rsidRPr="00BD5319">
        <w:rPr>
          <w:rFonts w:eastAsia="Times New Roman" w:cs="Times New Roman"/>
          <w:lang w:eastAsia="cs-CZ"/>
        </w:rPr>
        <w:t>). Změny se týkají těchto ustanovení:</w:t>
      </w:r>
    </w:p>
    <w:p w:rsidR="00BD5319" w:rsidRDefault="00BD5319" w:rsidP="00BD5319">
      <w:pPr>
        <w:spacing w:after="0" w:line="240" w:lineRule="auto"/>
        <w:rPr>
          <w:rFonts w:eastAsia="Times New Roman" w:cs="Times New Roman"/>
          <w:b/>
          <w:lang w:eastAsia="cs-CZ"/>
        </w:rPr>
      </w:pPr>
    </w:p>
    <w:p w:rsidR="004B65D6" w:rsidRPr="00BD5319" w:rsidRDefault="004B65D6" w:rsidP="00BD5319">
      <w:pPr>
        <w:spacing w:after="0" w:line="240" w:lineRule="auto"/>
        <w:rPr>
          <w:rFonts w:eastAsia="Times New Roman" w:cs="Times New Roman"/>
          <w:b/>
          <w:lang w:eastAsia="cs-CZ"/>
        </w:rPr>
      </w:pP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b/>
          <w:lang w:eastAsia="cs-CZ"/>
        </w:rPr>
        <w:t xml:space="preserve">Oddíl IV. 2.2): </w:t>
      </w: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674279">
        <w:rPr>
          <w:rFonts w:eastAsia="Times New Roman" w:cs="Times New Roman"/>
          <w:lang w:eastAsia="cs-CZ"/>
        </w:rPr>
        <w:t>23. 3. 2020</w:t>
      </w:r>
      <w:r w:rsidRPr="00BD5319">
        <w:rPr>
          <w:rFonts w:eastAsia="Times New Roman" w:cs="Times New Roman"/>
          <w:lang w:eastAsia="cs-CZ"/>
        </w:rPr>
        <w:t xml:space="preserve"> v 10:00 hod. a nahrazujeme datem </w:t>
      </w:r>
      <w:r w:rsidR="004B65D6">
        <w:rPr>
          <w:rFonts w:eastAsia="Times New Roman" w:cs="Times New Roman"/>
          <w:lang w:eastAsia="cs-CZ"/>
        </w:rPr>
        <w:t>28</w:t>
      </w:r>
      <w:r w:rsidR="00674279">
        <w:rPr>
          <w:rFonts w:eastAsia="Times New Roman" w:cs="Times New Roman"/>
          <w:lang w:eastAsia="cs-CZ"/>
        </w:rPr>
        <w:t xml:space="preserve">. </w:t>
      </w:r>
      <w:r w:rsidR="00B4268F">
        <w:rPr>
          <w:rFonts w:eastAsia="Times New Roman" w:cs="Times New Roman"/>
          <w:lang w:eastAsia="cs-CZ"/>
        </w:rPr>
        <w:t>4</w:t>
      </w:r>
      <w:r w:rsidR="00674279">
        <w:rPr>
          <w:rFonts w:eastAsia="Times New Roman" w:cs="Times New Roman"/>
          <w:lang w:eastAsia="cs-CZ"/>
        </w:rPr>
        <w:t>. 2020</w:t>
      </w:r>
      <w:r w:rsidRPr="00BD5319">
        <w:rPr>
          <w:rFonts w:eastAsia="Times New Roman" w:cs="Times New Roman"/>
          <w:lang w:eastAsia="cs-CZ"/>
        </w:rPr>
        <w:t xml:space="preserve"> v 10:00 hod.,</w:t>
      </w:r>
      <w:r w:rsidRPr="00BD5319">
        <w:rPr>
          <w:rFonts w:eastAsia="Times New Roman" w:cs="Times New Roman"/>
          <w:b/>
          <w:lang w:eastAsia="cs-CZ"/>
        </w:rPr>
        <w:t xml:space="preserve"> </w:t>
      </w: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b/>
          <w:lang w:eastAsia="cs-CZ"/>
        </w:rPr>
        <w:t xml:space="preserve">Oddíl IV. 2.7): </w:t>
      </w: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674279">
        <w:rPr>
          <w:rFonts w:eastAsia="Times New Roman" w:cs="Times New Roman"/>
          <w:lang w:eastAsia="cs-CZ"/>
        </w:rPr>
        <w:t>23. 3. 2020</w:t>
      </w:r>
      <w:r w:rsidR="00674279" w:rsidRPr="00BD5319">
        <w:rPr>
          <w:rFonts w:eastAsia="Times New Roman" w:cs="Times New Roman"/>
          <w:lang w:eastAsia="cs-CZ"/>
        </w:rPr>
        <w:t xml:space="preserve"> </w:t>
      </w:r>
      <w:r w:rsidR="000B3A82">
        <w:rPr>
          <w:rFonts w:eastAsia="Times New Roman" w:cs="Times New Roman"/>
          <w:lang w:eastAsia="cs-CZ"/>
        </w:rPr>
        <w:t>v 10:00</w:t>
      </w:r>
      <w:r w:rsidRPr="00BD5319">
        <w:rPr>
          <w:rFonts w:eastAsia="Times New Roman" w:cs="Times New Roman"/>
          <w:lang w:eastAsia="cs-CZ"/>
        </w:rPr>
        <w:t xml:space="preserve"> hod. a nahrazujeme datem </w:t>
      </w:r>
      <w:r w:rsidR="004B65D6">
        <w:rPr>
          <w:rFonts w:eastAsia="Times New Roman" w:cs="Times New Roman"/>
          <w:lang w:eastAsia="cs-CZ"/>
        </w:rPr>
        <w:t>28</w:t>
      </w:r>
      <w:r w:rsidR="00674279">
        <w:rPr>
          <w:rFonts w:eastAsia="Times New Roman" w:cs="Times New Roman"/>
          <w:lang w:eastAsia="cs-CZ"/>
        </w:rPr>
        <w:t xml:space="preserve">. </w:t>
      </w:r>
      <w:r w:rsidR="00B4268F">
        <w:rPr>
          <w:rFonts w:eastAsia="Times New Roman" w:cs="Times New Roman"/>
          <w:lang w:eastAsia="cs-CZ"/>
        </w:rPr>
        <w:t>4</w:t>
      </w:r>
      <w:r w:rsidR="00674279">
        <w:rPr>
          <w:rFonts w:eastAsia="Times New Roman" w:cs="Times New Roman"/>
          <w:lang w:eastAsia="cs-CZ"/>
        </w:rPr>
        <w:t>. 2020</w:t>
      </w:r>
      <w:r w:rsidR="000B3A82">
        <w:rPr>
          <w:rFonts w:eastAsia="Times New Roman" w:cs="Times New Roman"/>
          <w:lang w:eastAsia="cs-CZ"/>
        </w:rPr>
        <w:t xml:space="preserve"> v 10:00</w:t>
      </w:r>
      <w:r w:rsidRPr="00BD5319">
        <w:rPr>
          <w:rFonts w:eastAsia="Times New Roman" w:cs="Times New Roman"/>
          <w:lang w:eastAsia="cs-CZ"/>
        </w:rPr>
        <w:t xml:space="preserve"> hod.</w:t>
      </w:r>
    </w:p>
    <w:p w:rsidR="00BD5319" w:rsidRDefault="00BD5319" w:rsidP="00BD5319">
      <w:pPr>
        <w:spacing w:after="0" w:line="240" w:lineRule="auto"/>
        <w:rPr>
          <w:rFonts w:eastAsia="Times New Roman" w:cs="Times New Roman"/>
          <w:lang w:eastAsia="cs-CZ"/>
        </w:rPr>
      </w:pPr>
    </w:p>
    <w:p w:rsidR="004B65D6" w:rsidRPr="00BD5319" w:rsidRDefault="004B65D6" w:rsidP="00BD5319">
      <w:pPr>
        <w:spacing w:after="0" w:line="240" w:lineRule="auto"/>
        <w:rPr>
          <w:rFonts w:eastAsia="Times New Roman" w:cs="Times New Roman"/>
          <w:lang w:eastAsia="cs-CZ"/>
        </w:rPr>
      </w:pPr>
    </w:p>
    <w:p w:rsidR="00B11E35" w:rsidRPr="005A0FBE" w:rsidRDefault="00BD5319" w:rsidP="005A0FBE">
      <w:pPr>
        <w:tabs>
          <w:tab w:val="left" w:pos="993"/>
          <w:tab w:val="center" w:pos="7371"/>
        </w:tabs>
        <w:spacing w:after="0" w:line="240" w:lineRule="auto"/>
        <w:jc w:val="both"/>
        <w:rPr>
          <w:rFonts w:eastAsia="Calibri" w:cs="Times New Roman"/>
          <w:lang w:eastAsia="cs-CZ"/>
        </w:rPr>
      </w:pPr>
      <w:r w:rsidRPr="00C35399">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5" w:history="1">
        <w:r w:rsidRPr="00BD5319">
          <w:rPr>
            <w:rFonts w:eastAsia="Calibri" w:cs="Times New Roman"/>
            <w:color w:val="0000FF"/>
            <w:u w:val="single"/>
            <w:lang w:eastAsia="cs-CZ"/>
          </w:rPr>
          <w:t>https://zakazky.szdc.cz/</w:t>
        </w:r>
      </w:hyperlink>
      <w:r w:rsidRPr="00BD5319">
        <w:rPr>
          <w:rFonts w:eastAsia="Calibri" w:cs="Times New Roman"/>
          <w:u w:val="single"/>
          <w:lang w:eastAsia="cs-CZ"/>
        </w:rPr>
        <w:t>.</w:t>
      </w:r>
    </w:p>
    <w:p w:rsidR="004B65D6" w:rsidRDefault="004B65D6" w:rsidP="00BD5319">
      <w:pPr>
        <w:tabs>
          <w:tab w:val="center" w:pos="7371"/>
        </w:tabs>
        <w:spacing w:after="0" w:line="240" w:lineRule="auto"/>
        <w:rPr>
          <w:rFonts w:eastAsia="Calibri" w:cs="Times New Roman"/>
          <w:b/>
          <w:bCs/>
          <w:lang w:eastAsia="cs-CZ"/>
        </w:rPr>
      </w:pPr>
    </w:p>
    <w:p w:rsidR="004B65D6" w:rsidRDefault="004B65D6" w:rsidP="00BD5319">
      <w:pPr>
        <w:tabs>
          <w:tab w:val="center" w:pos="7371"/>
        </w:tabs>
        <w:spacing w:after="0" w:line="240" w:lineRule="auto"/>
        <w:rPr>
          <w:rFonts w:eastAsia="Calibri" w:cs="Times New Roman"/>
          <w:b/>
          <w:bCs/>
          <w:lang w:eastAsia="cs-CZ"/>
        </w:rPr>
      </w:pPr>
    </w:p>
    <w:p w:rsidR="0045444B" w:rsidRDefault="0045444B" w:rsidP="00BD5319">
      <w:pPr>
        <w:tabs>
          <w:tab w:val="center" w:pos="7371"/>
        </w:tabs>
        <w:spacing w:after="0" w:line="240" w:lineRule="auto"/>
        <w:rPr>
          <w:rFonts w:eastAsia="Calibri" w:cs="Times New Roman"/>
          <w:b/>
          <w:bCs/>
          <w:lang w:eastAsia="cs-CZ"/>
        </w:rPr>
      </w:pPr>
    </w:p>
    <w:p w:rsidR="004B65D6" w:rsidRDefault="004B65D6" w:rsidP="00BD5319">
      <w:pPr>
        <w:tabs>
          <w:tab w:val="center" w:pos="7371"/>
        </w:tabs>
        <w:spacing w:after="0" w:line="240" w:lineRule="auto"/>
        <w:rPr>
          <w:rFonts w:eastAsia="Calibri" w:cs="Times New Roman"/>
          <w:b/>
          <w:bCs/>
          <w:lang w:eastAsia="cs-CZ"/>
        </w:rPr>
      </w:pPr>
    </w:p>
    <w:p w:rsidR="004B65D6" w:rsidRDefault="004B65D6" w:rsidP="00BD5319">
      <w:pPr>
        <w:tabs>
          <w:tab w:val="center" w:pos="7371"/>
        </w:tabs>
        <w:spacing w:after="0" w:line="240" w:lineRule="auto"/>
        <w:rPr>
          <w:rFonts w:eastAsia="Calibri" w:cs="Times New Roman"/>
          <w:b/>
          <w:bCs/>
          <w:lang w:eastAsia="cs-CZ"/>
        </w:rPr>
      </w:pPr>
    </w:p>
    <w:p w:rsidR="00BD5319" w:rsidRPr="00316B53" w:rsidRDefault="00BD5319" w:rsidP="00BD5319">
      <w:pPr>
        <w:tabs>
          <w:tab w:val="center" w:pos="7371"/>
        </w:tabs>
        <w:spacing w:after="0" w:line="240" w:lineRule="auto"/>
        <w:rPr>
          <w:rFonts w:eastAsia="Calibri" w:cs="Times New Roman"/>
          <w:bCs/>
          <w:lang w:eastAsia="cs-CZ"/>
        </w:rPr>
      </w:pPr>
      <w:r w:rsidRPr="00316B53">
        <w:rPr>
          <w:rFonts w:eastAsia="Calibri" w:cs="Times New Roman"/>
          <w:b/>
          <w:bCs/>
          <w:lang w:eastAsia="cs-CZ"/>
        </w:rPr>
        <w:t xml:space="preserve">Příloha: </w:t>
      </w:r>
    </w:p>
    <w:p w:rsidR="007718FC" w:rsidRPr="004B65D6" w:rsidRDefault="000A7431" w:rsidP="00BD5319">
      <w:pPr>
        <w:tabs>
          <w:tab w:val="center" w:pos="7371"/>
        </w:tabs>
        <w:spacing w:after="0" w:line="240" w:lineRule="auto"/>
        <w:rPr>
          <w:rFonts w:eastAsia="Calibri" w:cs="Times New Roman"/>
          <w:bCs/>
          <w:lang w:eastAsia="cs-CZ"/>
        </w:rPr>
      </w:pPr>
      <w:r w:rsidRPr="004B65D6">
        <w:rPr>
          <w:rFonts w:eastAsia="Calibri" w:cs="Times New Roman"/>
          <w:bCs/>
          <w:lang w:eastAsia="cs-CZ"/>
        </w:rPr>
        <w:t>D_02_01_04_01_023401_03_02_01_Schema_SVI_200406</w:t>
      </w:r>
    </w:p>
    <w:p w:rsidR="000A7431" w:rsidRPr="004B65D6" w:rsidRDefault="000A7431" w:rsidP="00BD5319">
      <w:pPr>
        <w:tabs>
          <w:tab w:val="center" w:pos="7371"/>
        </w:tabs>
        <w:spacing w:after="0" w:line="240" w:lineRule="auto"/>
        <w:rPr>
          <w:rFonts w:eastAsia="Calibri" w:cs="Times New Roman"/>
          <w:bCs/>
          <w:lang w:eastAsia="cs-CZ"/>
        </w:rPr>
      </w:pPr>
      <w:r w:rsidRPr="004B65D6">
        <w:rPr>
          <w:rFonts w:eastAsia="Calibri" w:cs="Times New Roman"/>
          <w:bCs/>
          <w:lang w:eastAsia="cs-CZ"/>
        </w:rPr>
        <w:t>D_02_01_05_02_023561_03_01_200406</w:t>
      </w:r>
    </w:p>
    <w:p w:rsidR="000A7431" w:rsidRPr="004B65D6" w:rsidRDefault="000A7431" w:rsidP="00BD5319">
      <w:pPr>
        <w:tabs>
          <w:tab w:val="center" w:pos="7371"/>
        </w:tabs>
        <w:spacing w:after="0" w:line="240" w:lineRule="auto"/>
        <w:rPr>
          <w:rFonts w:eastAsia="Calibri" w:cs="Times New Roman"/>
          <w:bCs/>
          <w:lang w:eastAsia="cs-CZ"/>
        </w:rPr>
      </w:pPr>
      <w:r w:rsidRPr="004B65D6">
        <w:rPr>
          <w:rFonts w:eastAsia="Calibri" w:cs="Times New Roman"/>
          <w:bCs/>
          <w:lang w:eastAsia="cs-CZ"/>
        </w:rPr>
        <w:t>D_02_01_05_02_023562_04_01_200406</w:t>
      </w:r>
    </w:p>
    <w:p w:rsidR="000A7431" w:rsidRPr="004B65D6" w:rsidRDefault="000A7431" w:rsidP="00BD5319">
      <w:pPr>
        <w:tabs>
          <w:tab w:val="center" w:pos="7371"/>
        </w:tabs>
        <w:spacing w:after="0" w:line="240" w:lineRule="auto"/>
        <w:rPr>
          <w:rFonts w:eastAsia="Calibri" w:cs="Times New Roman"/>
          <w:bCs/>
          <w:lang w:eastAsia="cs-CZ"/>
        </w:rPr>
      </w:pPr>
      <w:r w:rsidRPr="004B65D6">
        <w:rPr>
          <w:rFonts w:eastAsia="Calibri" w:cs="Times New Roman"/>
          <w:bCs/>
          <w:lang w:eastAsia="cs-CZ"/>
        </w:rPr>
        <w:t>D_02_01_05_02_023563_05_01_200406</w:t>
      </w:r>
    </w:p>
    <w:p w:rsidR="000A7431" w:rsidRPr="004B65D6" w:rsidRDefault="000A7431" w:rsidP="00BD5319">
      <w:pPr>
        <w:tabs>
          <w:tab w:val="center" w:pos="7371"/>
        </w:tabs>
        <w:spacing w:after="0" w:line="240" w:lineRule="auto"/>
        <w:rPr>
          <w:rFonts w:eastAsia="Calibri" w:cs="Times New Roman"/>
          <w:bCs/>
          <w:lang w:eastAsia="cs-CZ"/>
        </w:rPr>
      </w:pPr>
      <w:r w:rsidRPr="004B65D6">
        <w:rPr>
          <w:rFonts w:eastAsia="Calibri" w:cs="Times New Roman"/>
          <w:bCs/>
          <w:lang w:eastAsia="cs-CZ"/>
        </w:rPr>
        <w:t>D_02_01_05_02_023564_04_01_200406</w:t>
      </w:r>
    </w:p>
    <w:p w:rsidR="000A7431" w:rsidRPr="004B65D6" w:rsidRDefault="000A7431" w:rsidP="00BD5319">
      <w:pPr>
        <w:tabs>
          <w:tab w:val="center" w:pos="7371"/>
        </w:tabs>
        <w:spacing w:after="0" w:line="240" w:lineRule="auto"/>
        <w:rPr>
          <w:rFonts w:eastAsia="Calibri" w:cs="Times New Roman"/>
          <w:bCs/>
          <w:lang w:eastAsia="cs-CZ"/>
        </w:rPr>
      </w:pPr>
      <w:r w:rsidRPr="004B65D6">
        <w:rPr>
          <w:rFonts w:eastAsia="Calibri" w:cs="Times New Roman"/>
          <w:bCs/>
          <w:lang w:eastAsia="cs-CZ"/>
        </w:rPr>
        <w:t>D_02_01_05_02_023565_05_01_200406</w:t>
      </w:r>
    </w:p>
    <w:p w:rsidR="000A7431" w:rsidRPr="004B65D6" w:rsidRDefault="000A7431" w:rsidP="00BD5319">
      <w:pPr>
        <w:tabs>
          <w:tab w:val="center" w:pos="7371"/>
        </w:tabs>
        <w:spacing w:after="0" w:line="240" w:lineRule="auto"/>
        <w:rPr>
          <w:rFonts w:eastAsia="Calibri" w:cs="Times New Roman"/>
          <w:bCs/>
          <w:lang w:eastAsia="cs-CZ"/>
        </w:rPr>
      </w:pPr>
      <w:r w:rsidRPr="004B65D6">
        <w:rPr>
          <w:rFonts w:eastAsia="Calibri" w:cs="Times New Roman"/>
          <w:bCs/>
          <w:lang w:eastAsia="cs-CZ"/>
        </w:rPr>
        <w:t>D_02_01_05_02_023566_05_01_200406</w:t>
      </w:r>
    </w:p>
    <w:p w:rsidR="000A7431" w:rsidRPr="004B65D6" w:rsidRDefault="000A7431" w:rsidP="00BD5319">
      <w:pPr>
        <w:tabs>
          <w:tab w:val="center" w:pos="7371"/>
        </w:tabs>
        <w:spacing w:after="0" w:line="240" w:lineRule="auto"/>
        <w:rPr>
          <w:rFonts w:eastAsia="Calibri" w:cs="Times New Roman"/>
          <w:bCs/>
          <w:lang w:eastAsia="cs-CZ"/>
        </w:rPr>
      </w:pPr>
      <w:r w:rsidRPr="004B65D6">
        <w:rPr>
          <w:rFonts w:eastAsia="Calibri" w:cs="Times New Roman"/>
          <w:bCs/>
          <w:lang w:eastAsia="cs-CZ"/>
        </w:rPr>
        <w:t>D_02_01_05_02_023571_04_01_200406</w:t>
      </w:r>
    </w:p>
    <w:p w:rsidR="000A7431" w:rsidRPr="004B65D6" w:rsidRDefault="000A7431" w:rsidP="00BD5319">
      <w:pPr>
        <w:tabs>
          <w:tab w:val="center" w:pos="7371"/>
        </w:tabs>
        <w:spacing w:after="0" w:line="240" w:lineRule="auto"/>
        <w:rPr>
          <w:rFonts w:eastAsia="Calibri" w:cs="Times New Roman"/>
          <w:bCs/>
          <w:lang w:eastAsia="cs-CZ"/>
        </w:rPr>
      </w:pPr>
      <w:r w:rsidRPr="004B65D6">
        <w:rPr>
          <w:rFonts w:eastAsia="Calibri" w:cs="Times New Roman"/>
          <w:bCs/>
          <w:lang w:eastAsia="cs-CZ"/>
        </w:rPr>
        <w:t>D_02_01_05_02_053561_03_01_200406</w:t>
      </w:r>
    </w:p>
    <w:p w:rsidR="000A7431" w:rsidRPr="004B65D6" w:rsidRDefault="000A7431" w:rsidP="00BD5319">
      <w:pPr>
        <w:tabs>
          <w:tab w:val="center" w:pos="7371"/>
        </w:tabs>
        <w:spacing w:after="0" w:line="240" w:lineRule="auto"/>
        <w:rPr>
          <w:rFonts w:eastAsia="Calibri" w:cs="Times New Roman"/>
          <w:bCs/>
          <w:lang w:eastAsia="cs-CZ"/>
        </w:rPr>
      </w:pPr>
      <w:r w:rsidRPr="004B65D6">
        <w:rPr>
          <w:rFonts w:eastAsia="Calibri" w:cs="Times New Roman"/>
          <w:bCs/>
          <w:lang w:eastAsia="cs-CZ"/>
        </w:rPr>
        <w:t>D_02_01_05_02_053562_05_01_200406</w:t>
      </w:r>
    </w:p>
    <w:p w:rsidR="000A7431" w:rsidRPr="004B65D6" w:rsidRDefault="000A7431" w:rsidP="00BD5319">
      <w:pPr>
        <w:tabs>
          <w:tab w:val="center" w:pos="7371"/>
        </w:tabs>
        <w:spacing w:after="0" w:line="240" w:lineRule="auto"/>
        <w:rPr>
          <w:rFonts w:eastAsia="Calibri" w:cs="Times New Roman"/>
          <w:bCs/>
          <w:lang w:eastAsia="cs-CZ"/>
        </w:rPr>
      </w:pPr>
      <w:r w:rsidRPr="004B65D6">
        <w:rPr>
          <w:rFonts w:eastAsia="Calibri" w:cs="Times New Roman"/>
          <w:bCs/>
          <w:lang w:eastAsia="cs-CZ"/>
        </w:rPr>
        <w:t>D_02_01_05_02_063561_03_01_200406</w:t>
      </w:r>
    </w:p>
    <w:p w:rsidR="000A7431" w:rsidRPr="004B65D6" w:rsidRDefault="000A7431" w:rsidP="00BD5319">
      <w:pPr>
        <w:tabs>
          <w:tab w:val="center" w:pos="7371"/>
        </w:tabs>
        <w:spacing w:after="0" w:line="240" w:lineRule="auto"/>
        <w:rPr>
          <w:rFonts w:eastAsia="Calibri" w:cs="Times New Roman"/>
          <w:bCs/>
          <w:lang w:eastAsia="cs-CZ"/>
        </w:rPr>
      </w:pPr>
      <w:r w:rsidRPr="004B65D6">
        <w:rPr>
          <w:rFonts w:eastAsia="Calibri" w:cs="Times New Roman"/>
          <w:bCs/>
          <w:lang w:eastAsia="cs-CZ"/>
        </w:rPr>
        <w:t>D_02_01_05_02_063562_04_01_200406</w:t>
      </w:r>
    </w:p>
    <w:p w:rsidR="000A7431" w:rsidRPr="004B65D6" w:rsidRDefault="000A7431" w:rsidP="00BD5319">
      <w:pPr>
        <w:tabs>
          <w:tab w:val="center" w:pos="7371"/>
        </w:tabs>
        <w:spacing w:after="0" w:line="240" w:lineRule="auto"/>
        <w:rPr>
          <w:rFonts w:eastAsia="Calibri" w:cs="Times New Roman"/>
          <w:bCs/>
          <w:lang w:eastAsia="cs-CZ"/>
        </w:rPr>
      </w:pPr>
      <w:r w:rsidRPr="004B65D6">
        <w:rPr>
          <w:rFonts w:eastAsia="Calibri" w:cs="Times New Roman"/>
          <w:bCs/>
          <w:lang w:eastAsia="cs-CZ"/>
        </w:rPr>
        <w:t>D_02_01_05_02_1003551_05_01_200406</w:t>
      </w:r>
    </w:p>
    <w:p w:rsidR="000A7431" w:rsidRPr="004B65D6" w:rsidRDefault="000A7431" w:rsidP="00BD5319">
      <w:pPr>
        <w:tabs>
          <w:tab w:val="center" w:pos="7371"/>
        </w:tabs>
        <w:spacing w:after="0" w:line="240" w:lineRule="auto"/>
        <w:rPr>
          <w:rFonts w:eastAsia="Calibri" w:cs="Times New Roman"/>
          <w:bCs/>
          <w:lang w:eastAsia="cs-CZ"/>
        </w:rPr>
      </w:pPr>
      <w:r w:rsidRPr="004B65D6">
        <w:rPr>
          <w:rFonts w:eastAsia="Calibri" w:cs="Times New Roman"/>
          <w:bCs/>
          <w:lang w:eastAsia="cs-CZ"/>
        </w:rPr>
        <w:t>D_02_01_05_02_1003552_05_01_200406</w:t>
      </w:r>
    </w:p>
    <w:p w:rsidR="000A7431" w:rsidRPr="004B65D6" w:rsidRDefault="000A7431" w:rsidP="00BD5319">
      <w:pPr>
        <w:tabs>
          <w:tab w:val="center" w:pos="7371"/>
        </w:tabs>
        <w:spacing w:after="0" w:line="240" w:lineRule="auto"/>
        <w:rPr>
          <w:rFonts w:eastAsia="Calibri" w:cs="Times New Roman"/>
          <w:bCs/>
          <w:lang w:eastAsia="cs-CZ"/>
        </w:rPr>
      </w:pPr>
      <w:r w:rsidRPr="004B65D6">
        <w:rPr>
          <w:rFonts w:eastAsia="Calibri" w:cs="Times New Roman"/>
          <w:bCs/>
          <w:lang w:eastAsia="cs-CZ"/>
        </w:rPr>
        <w:t>D_02_01_05_02_1003553_04_01_200406</w:t>
      </w:r>
    </w:p>
    <w:p w:rsidR="000A7431" w:rsidRPr="004B65D6" w:rsidRDefault="000A7431" w:rsidP="00BD5319">
      <w:pPr>
        <w:tabs>
          <w:tab w:val="center" w:pos="7371"/>
        </w:tabs>
        <w:spacing w:after="0" w:line="240" w:lineRule="auto"/>
        <w:rPr>
          <w:rFonts w:eastAsia="Calibri" w:cs="Times New Roman"/>
          <w:bCs/>
          <w:lang w:eastAsia="cs-CZ"/>
        </w:rPr>
      </w:pPr>
      <w:r w:rsidRPr="004B65D6">
        <w:rPr>
          <w:rFonts w:eastAsia="Calibri" w:cs="Times New Roman"/>
          <w:bCs/>
          <w:lang w:eastAsia="cs-CZ"/>
        </w:rPr>
        <w:t>D_02_01_05_02_100355201_05_01_200406</w:t>
      </w:r>
    </w:p>
    <w:p w:rsidR="000A7431" w:rsidRPr="004B65D6" w:rsidRDefault="000A7431" w:rsidP="00BD5319">
      <w:pPr>
        <w:tabs>
          <w:tab w:val="center" w:pos="7371"/>
        </w:tabs>
        <w:spacing w:after="0" w:line="240" w:lineRule="auto"/>
        <w:rPr>
          <w:rFonts w:eastAsia="Calibri" w:cs="Times New Roman"/>
          <w:bCs/>
          <w:lang w:eastAsia="cs-CZ"/>
        </w:rPr>
      </w:pPr>
      <w:r w:rsidRPr="004B65D6">
        <w:rPr>
          <w:rFonts w:eastAsia="Calibri" w:cs="Times New Roman"/>
          <w:bCs/>
          <w:lang w:eastAsia="cs-CZ"/>
        </w:rPr>
        <w:t>D_02_01_05_02_100355202_05_01_200406</w:t>
      </w:r>
    </w:p>
    <w:p w:rsidR="000A7431" w:rsidRPr="004B65D6" w:rsidRDefault="000A7431" w:rsidP="00BD5319">
      <w:pPr>
        <w:tabs>
          <w:tab w:val="center" w:pos="7371"/>
        </w:tabs>
        <w:spacing w:after="0" w:line="240" w:lineRule="auto"/>
        <w:rPr>
          <w:rFonts w:eastAsia="Calibri" w:cs="Times New Roman"/>
          <w:bCs/>
          <w:lang w:eastAsia="cs-CZ"/>
        </w:rPr>
      </w:pPr>
      <w:r w:rsidRPr="004B65D6">
        <w:rPr>
          <w:rFonts w:eastAsia="Calibri" w:cs="Times New Roman"/>
          <w:bCs/>
          <w:lang w:eastAsia="cs-CZ"/>
        </w:rPr>
        <w:t>D_02_01_06_01_023690_01_05_01_200406</w:t>
      </w:r>
    </w:p>
    <w:p w:rsidR="000A7431" w:rsidRPr="004B65D6" w:rsidRDefault="000A7431" w:rsidP="00BD5319">
      <w:pPr>
        <w:tabs>
          <w:tab w:val="center" w:pos="7371"/>
        </w:tabs>
        <w:spacing w:after="0" w:line="240" w:lineRule="auto"/>
        <w:rPr>
          <w:rFonts w:eastAsia="Calibri" w:cs="Times New Roman"/>
          <w:bCs/>
          <w:lang w:eastAsia="cs-CZ"/>
        </w:rPr>
      </w:pPr>
      <w:r w:rsidRPr="004B65D6">
        <w:rPr>
          <w:rFonts w:eastAsia="Calibri" w:cs="Times New Roman"/>
          <w:bCs/>
          <w:lang w:eastAsia="cs-CZ"/>
        </w:rPr>
        <w:t>D_02_02_01_025101_01_11_PBR_200406</w:t>
      </w:r>
    </w:p>
    <w:p w:rsidR="000A7431" w:rsidRPr="004B65D6" w:rsidRDefault="000A7431" w:rsidP="00BD5319">
      <w:pPr>
        <w:tabs>
          <w:tab w:val="center" w:pos="7371"/>
        </w:tabs>
        <w:spacing w:after="0" w:line="240" w:lineRule="auto"/>
        <w:rPr>
          <w:rFonts w:eastAsia="Calibri" w:cs="Times New Roman"/>
          <w:bCs/>
          <w:lang w:eastAsia="cs-CZ"/>
        </w:rPr>
      </w:pPr>
      <w:r w:rsidRPr="004B65D6">
        <w:rPr>
          <w:rFonts w:eastAsia="Calibri" w:cs="Times New Roman"/>
          <w:bCs/>
          <w:lang w:eastAsia="cs-CZ"/>
        </w:rPr>
        <w:t>D_02_02_01_025101_03_04_01_TZ_200406</w:t>
      </w:r>
    </w:p>
    <w:p w:rsidR="000A7431" w:rsidRPr="004B65D6" w:rsidRDefault="000A7431" w:rsidP="00BD5319">
      <w:pPr>
        <w:tabs>
          <w:tab w:val="center" w:pos="7371"/>
        </w:tabs>
        <w:spacing w:after="0" w:line="240" w:lineRule="auto"/>
        <w:rPr>
          <w:rFonts w:eastAsia="Calibri" w:cs="Times New Roman"/>
          <w:bCs/>
          <w:lang w:eastAsia="cs-CZ"/>
        </w:rPr>
      </w:pPr>
      <w:r w:rsidRPr="004B65D6">
        <w:rPr>
          <w:rFonts w:eastAsia="Calibri" w:cs="Times New Roman"/>
          <w:bCs/>
          <w:lang w:eastAsia="cs-CZ"/>
        </w:rPr>
        <w:t>D_02_02_01_025102_01_01_TZ_200406</w:t>
      </w:r>
    </w:p>
    <w:p w:rsidR="000A7431" w:rsidRPr="004B65D6" w:rsidRDefault="000A7431" w:rsidP="00BD5319">
      <w:pPr>
        <w:tabs>
          <w:tab w:val="center" w:pos="7371"/>
        </w:tabs>
        <w:spacing w:after="0" w:line="240" w:lineRule="auto"/>
        <w:rPr>
          <w:rFonts w:eastAsia="Calibri" w:cs="Times New Roman"/>
          <w:bCs/>
          <w:lang w:eastAsia="cs-CZ"/>
        </w:rPr>
      </w:pPr>
      <w:r w:rsidRPr="004B65D6">
        <w:rPr>
          <w:rFonts w:eastAsia="Calibri" w:cs="Times New Roman"/>
          <w:bCs/>
          <w:lang w:eastAsia="cs-CZ"/>
        </w:rPr>
        <w:t>D_02_02_01_025102_01_05_PUDORYS_2NP_200406</w:t>
      </w:r>
    </w:p>
    <w:p w:rsidR="000A7431" w:rsidRPr="004B65D6" w:rsidRDefault="000A7431" w:rsidP="00BD5319">
      <w:pPr>
        <w:tabs>
          <w:tab w:val="center" w:pos="7371"/>
        </w:tabs>
        <w:spacing w:after="0" w:line="240" w:lineRule="auto"/>
        <w:rPr>
          <w:rFonts w:eastAsia="Calibri" w:cs="Times New Roman"/>
          <w:bCs/>
          <w:lang w:eastAsia="cs-CZ"/>
        </w:rPr>
      </w:pPr>
      <w:r w:rsidRPr="004B65D6">
        <w:rPr>
          <w:rFonts w:eastAsia="Calibri" w:cs="Times New Roman"/>
          <w:bCs/>
          <w:lang w:eastAsia="cs-CZ"/>
        </w:rPr>
        <w:t>D_02_02_01_025102_03_04_00_01_SEZNAM_PRILOH_200406</w:t>
      </w:r>
    </w:p>
    <w:p w:rsidR="000A7431" w:rsidRPr="004B65D6" w:rsidRDefault="000A7431" w:rsidP="00BD5319">
      <w:pPr>
        <w:tabs>
          <w:tab w:val="center" w:pos="7371"/>
        </w:tabs>
        <w:spacing w:after="0" w:line="240" w:lineRule="auto"/>
        <w:rPr>
          <w:rFonts w:eastAsia="Calibri" w:cs="Times New Roman"/>
          <w:bCs/>
          <w:lang w:eastAsia="cs-CZ"/>
        </w:rPr>
      </w:pPr>
      <w:r w:rsidRPr="004B65D6">
        <w:rPr>
          <w:rFonts w:eastAsia="Calibri" w:cs="Times New Roman"/>
          <w:bCs/>
          <w:lang w:eastAsia="cs-CZ"/>
        </w:rPr>
        <w:t>D_02_03_06_026602_01_01_08_200406</w:t>
      </w:r>
    </w:p>
    <w:p w:rsidR="000A7431" w:rsidRPr="004B65D6" w:rsidRDefault="000A7431" w:rsidP="00BD5319">
      <w:pPr>
        <w:tabs>
          <w:tab w:val="center" w:pos="7371"/>
        </w:tabs>
        <w:spacing w:after="0" w:line="240" w:lineRule="auto"/>
        <w:rPr>
          <w:rFonts w:eastAsia="Calibri" w:cs="Times New Roman"/>
          <w:bCs/>
          <w:lang w:eastAsia="cs-CZ"/>
        </w:rPr>
      </w:pPr>
      <w:r w:rsidRPr="004B65D6">
        <w:rPr>
          <w:rFonts w:eastAsia="Calibri" w:cs="Times New Roman"/>
          <w:bCs/>
          <w:lang w:eastAsia="cs-CZ"/>
        </w:rPr>
        <w:t>D_02_03_06_026602_01_01_200406</w:t>
      </w:r>
    </w:p>
    <w:p w:rsidR="000A7431" w:rsidRPr="004B65D6" w:rsidRDefault="000A7431" w:rsidP="00BD5319">
      <w:pPr>
        <w:tabs>
          <w:tab w:val="center" w:pos="7371"/>
        </w:tabs>
        <w:spacing w:after="0" w:line="240" w:lineRule="auto"/>
        <w:rPr>
          <w:rFonts w:eastAsia="Calibri" w:cs="Times New Roman"/>
          <w:bCs/>
          <w:lang w:eastAsia="cs-CZ"/>
        </w:rPr>
      </w:pPr>
      <w:r w:rsidRPr="004B65D6">
        <w:rPr>
          <w:rFonts w:eastAsia="Calibri" w:cs="Times New Roman"/>
          <w:bCs/>
          <w:lang w:eastAsia="cs-CZ"/>
        </w:rPr>
        <w:t>D_02_03_06_026602_21_01_200406</w:t>
      </w:r>
    </w:p>
    <w:p w:rsidR="007718FC" w:rsidRPr="004B65D6" w:rsidRDefault="000A7431" w:rsidP="00BD5319">
      <w:pPr>
        <w:tabs>
          <w:tab w:val="center" w:pos="7371"/>
        </w:tabs>
        <w:spacing w:after="0" w:line="240" w:lineRule="auto"/>
        <w:rPr>
          <w:rFonts w:eastAsia="Calibri" w:cs="Times New Roman"/>
          <w:bCs/>
          <w:lang w:eastAsia="cs-CZ"/>
        </w:rPr>
      </w:pPr>
      <w:r w:rsidRPr="004B65D6">
        <w:rPr>
          <w:rFonts w:eastAsia="Calibri" w:cs="Times New Roman"/>
          <w:bCs/>
          <w:lang w:eastAsia="cs-CZ"/>
        </w:rPr>
        <w:t>E_04_01_Technicka_zprava_200406</w:t>
      </w:r>
    </w:p>
    <w:p w:rsidR="007718FC" w:rsidRPr="004B65D6" w:rsidRDefault="000A7431" w:rsidP="00BD5319">
      <w:pPr>
        <w:tabs>
          <w:tab w:val="center" w:pos="7371"/>
        </w:tabs>
        <w:spacing w:after="0" w:line="240" w:lineRule="auto"/>
        <w:rPr>
          <w:rFonts w:eastAsia="Calibri" w:cs="Times New Roman"/>
          <w:bCs/>
          <w:lang w:eastAsia="cs-CZ"/>
        </w:rPr>
      </w:pPr>
      <w:r w:rsidRPr="004B65D6">
        <w:rPr>
          <w:rFonts w:eastAsia="Calibri" w:cs="Times New Roman"/>
          <w:bCs/>
          <w:lang w:eastAsia="cs-CZ"/>
        </w:rPr>
        <w:t>E_05_09_00_01_desky_rozpiska_200406</w:t>
      </w:r>
    </w:p>
    <w:p w:rsidR="007718FC" w:rsidRPr="004B65D6" w:rsidRDefault="000A7431" w:rsidP="00BD5319">
      <w:pPr>
        <w:tabs>
          <w:tab w:val="center" w:pos="7371"/>
        </w:tabs>
        <w:spacing w:after="0" w:line="240" w:lineRule="auto"/>
        <w:rPr>
          <w:rFonts w:eastAsia="Calibri" w:cs="Times New Roman"/>
          <w:bCs/>
          <w:lang w:eastAsia="cs-CZ"/>
        </w:rPr>
      </w:pPr>
      <w:r w:rsidRPr="004B65D6">
        <w:rPr>
          <w:rFonts w:eastAsia="Calibri" w:cs="Times New Roman"/>
          <w:bCs/>
          <w:lang w:eastAsia="cs-CZ"/>
        </w:rPr>
        <w:t>E_05_09_00_02_desky_seznam_priloh_200406</w:t>
      </w:r>
    </w:p>
    <w:p w:rsidR="000A7431" w:rsidRPr="004B65D6" w:rsidRDefault="000A7431" w:rsidP="00BD5319">
      <w:pPr>
        <w:tabs>
          <w:tab w:val="center" w:pos="7371"/>
        </w:tabs>
        <w:spacing w:after="0" w:line="240" w:lineRule="auto"/>
        <w:rPr>
          <w:rFonts w:eastAsia="Calibri" w:cs="Times New Roman"/>
          <w:bCs/>
          <w:lang w:eastAsia="cs-CZ"/>
        </w:rPr>
      </w:pPr>
      <w:r w:rsidRPr="004B65D6">
        <w:rPr>
          <w:rFonts w:eastAsia="Calibri" w:cs="Times New Roman"/>
          <w:bCs/>
          <w:lang w:eastAsia="cs-CZ"/>
        </w:rPr>
        <w:t>E_05_09_01_01_TZ_rozpiska_200406</w:t>
      </w:r>
    </w:p>
    <w:p w:rsidR="000A7431" w:rsidRPr="004B65D6" w:rsidRDefault="000A7431" w:rsidP="00BD5319">
      <w:pPr>
        <w:tabs>
          <w:tab w:val="center" w:pos="7371"/>
        </w:tabs>
        <w:spacing w:after="0" w:line="240" w:lineRule="auto"/>
        <w:rPr>
          <w:rFonts w:eastAsia="Calibri" w:cs="Times New Roman"/>
          <w:bCs/>
          <w:lang w:eastAsia="cs-CZ"/>
        </w:rPr>
      </w:pPr>
      <w:r w:rsidRPr="004B65D6">
        <w:rPr>
          <w:rFonts w:eastAsia="Calibri" w:cs="Times New Roman"/>
          <w:bCs/>
          <w:lang w:eastAsia="cs-CZ"/>
        </w:rPr>
        <w:t>E_05_09_01_02_TZ_200406</w:t>
      </w:r>
    </w:p>
    <w:p w:rsidR="000A7431" w:rsidRPr="004B65D6" w:rsidRDefault="000A7431" w:rsidP="00BD5319">
      <w:pPr>
        <w:tabs>
          <w:tab w:val="center" w:pos="7371"/>
        </w:tabs>
        <w:spacing w:after="0" w:line="240" w:lineRule="auto"/>
        <w:rPr>
          <w:rFonts w:eastAsia="Calibri" w:cs="Times New Roman"/>
          <w:bCs/>
          <w:lang w:eastAsia="cs-CZ"/>
        </w:rPr>
      </w:pPr>
      <w:r w:rsidRPr="004B65D6">
        <w:rPr>
          <w:rFonts w:eastAsia="Calibri" w:cs="Times New Roman"/>
          <w:bCs/>
          <w:lang w:eastAsia="cs-CZ"/>
        </w:rPr>
        <w:t>E_05_09_02_01_situace_stavby_200406</w:t>
      </w:r>
    </w:p>
    <w:p w:rsidR="000A7431" w:rsidRPr="004B65D6" w:rsidRDefault="000A7431" w:rsidP="00BD5319">
      <w:pPr>
        <w:tabs>
          <w:tab w:val="center" w:pos="7371"/>
        </w:tabs>
        <w:spacing w:after="0" w:line="240" w:lineRule="auto"/>
        <w:rPr>
          <w:rFonts w:eastAsia="Calibri" w:cs="Times New Roman"/>
          <w:bCs/>
          <w:lang w:eastAsia="cs-CZ"/>
        </w:rPr>
      </w:pPr>
      <w:r w:rsidRPr="004B65D6">
        <w:rPr>
          <w:rFonts w:eastAsia="Calibri" w:cs="Times New Roman"/>
          <w:bCs/>
          <w:lang w:eastAsia="cs-CZ"/>
        </w:rPr>
        <w:t>E_05_09_02_02_situace_stavby_200406</w:t>
      </w:r>
    </w:p>
    <w:p w:rsidR="000A7431" w:rsidRPr="004B65D6" w:rsidRDefault="000A7431" w:rsidP="00BD5319">
      <w:pPr>
        <w:tabs>
          <w:tab w:val="center" w:pos="7371"/>
        </w:tabs>
        <w:spacing w:after="0" w:line="240" w:lineRule="auto"/>
        <w:rPr>
          <w:rFonts w:eastAsia="Calibri" w:cs="Times New Roman"/>
          <w:bCs/>
          <w:lang w:eastAsia="cs-CZ"/>
        </w:rPr>
      </w:pPr>
      <w:r w:rsidRPr="004B65D6">
        <w:rPr>
          <w:rFonts w:eastAsia="Calibri" w:cs="Times New Roman"/>
          <w:bCs/>
          <w:lang w:eastAsia="cs-CZ"/>
        </w:rPr>
        <w:t>E_05_09_02_03_situace_stavby_200406</w:t>
      </w:r>
    </w:p>
    <w:p w:rsidR="000A7431" w:rsidRPr="004B65D6" w:rsidRDefault="000A7431" w:rsidP="00BD5319">
      <w:pPr>
        <w:tabs>
          <w:tab w:val="center" w:pos="7371"/>
        </w:tabs>
        <w:spacing w:after="0" w:line="240" w:lineRule="auto"/>
        <w:rPr>
          <w:rFonts w:eastAsia="Calibri" w:cs="Times New Roman"/>
          <w:bCs/>
          <w:lang w:eastAsia="cs-CZ"/>
        </w:rPr>
      </w:pPr>
      <w:r w:rsidRPr="004B65D6">
        <w:rPr>
          <w:rFonts w:eastAsia="Calibri" w:cs="Times New Roman"/>
          <w:bCs/>
          <w:lang w:eastAsia="cs-CZ"/>
        </w:rPr>
        <w:t>E_05_09_02_04_situace_stavby_200406</w:t>
      </w:r>
    </w:p>
    <w:p w:rsidR="000A7431" w:rsidRPr="004B65D6" w:rsidRDefault="000A7431" w:rsidP="00BD5319">
      <w:pPr>
        <w:tabs>
          <w:tab w:val="center" w:pos="7371"/>
        </w:tabs>
        <w:spacing w:after="0" w:line="240" w:lineRule="auto"/>
        <w:rPr>
          <w:rFonts w:eastAsia="Calibri" w:cs="Times New Roman"/>
          <w:bCs/>
          <w:lang w:eastAsia="cs-CZ"/>
        </w:rPr>
      </w:pPr>
      <w:r w:rsidRPr="004B65D6">
        <w:rPr>
          <w:rFonts w:eastAsia="Calibri" w:cs="Times New Roman"/>
          <w:bCs/>
          <w:lang w:eastAsia="cs-CZ"/>
        </w:rPr>
        <w:t>E_05_09_02_05_situace_stavby_200406</w:t>
      </w:r>
    </w:p>
    <w:p w:rsidR="000A7431" w:rsidRPr="004B65D6" w:rsidRDefault="000A7431" w:rsidP="00BD5319">
      <w:pPr>
        <w:tabs>
          <w:tab w:val="center" w:pos="7371"/>
        </w:tabs>
        <w:spacing w:after="0" w:line="240" w:lineRule="auto"/>
        <w:rPr>
          <w:rFonts w:eastAsia="Calibri" w:cs="Times New Roman"/>
          <w:bCs/>
          <w:lang w:eastAsia="cs-CZ"/>
        </w:rPr>
      </w:pPr>
      <w:r w:rsidRPr="004B65D6">
        <w:rPr>
          <w:rFonts w:eastAsia="Calibri" w:cs="Times New Roman"/>
          <w:bCs/>
          <w:lang w:eastAsia="cs-CZ"/>
        </w:rPr>
        <w:t>E_05_09_03_situ_monitor_st_pripojek_200406</w:t>
      </w:r>
    </w:p>
    <w:p w:rsidR="000A7431" w:rsidRPr="004B65D6" w:rsidRDefault="00012738" w:rsidP="00BD5319">
      <w:pPr>
        <w:tabs>
          <w:tab w:val="center" w:pos="7371"/>
        </w:tabs>
        <w:spacing w:after="0" w:line="240" w:lineRule="auto"/>
        <w:rPr>
          <w:rFonts w:eastAsia="Calibri" w:cs="Times New Roman"/>
          <w:bCs/>
          <w:lang w:eastAsia="cs-CZ"/>
        </w:rPr>
      </w:pPr>
      <w:r w:rsidRPr="004B65D6">
        <w:rPr>
          <w:rFonts w:eastAsia="Calibri" w:cs="Times New Roman"/>
          <w:bCs/>
          <w:lang w:eastAsia="cs-CZ"/>
        </w:rPr>
        <w:t>SO 02-31-01.01</w:t>
      </w:r>
    </w:p>
    <w:p w:rsidR="000A7431" w:rsidRPr="004B65D6" w:rsidRDefault="00012738" w:rsidP="00BD5319">
      <w:pPr>
        <w:tabs>
          <w:tab w:val="center" w:pos="7371"/>
        </w:tabs>
        <w:spacing w:after="0" w:line="240" w:lineRule="auto"/>
        <w:rPr>
          <w:rFonts w:eastAsia="Calibri" w:cs="Times New Roman"/>
          <w:bCs/>
          <w:lang w:eastAsia="cs-CZ"/>
        </w:rPr>
      </w:pPr>
      <w:r w:rsidRPr="004B65D6">
        <w:rPr>
          <w:rFonts w:eastAsia="Calibri" w:cs="Times New Roman"/>
          <w:bCs/>
          <w:lang w:eastAsia="cs-CZ"/>
        </w:rPr>
        <w:t>SO 02-31-01</w:t>
      </w:r>
    </w:p>
    <w:p w:rsidR="000A7431" w:rsidRPr="004B65D6" w:rsidRDefault="00012738" w:rsidP="00BD5319">
      <w:pPr>
        <w:tabs>
          <w:tab w:val="center" w:pos="7371"/>
        </w:tabs>
        <w:spacing w:after="0" w:line="240" w:lineRule="auto"/>
        <w:rPr>
          <w:rFonts w:eastAsia="Calibri" w:cs="Times New Roman"/>
          <w:bCs/>
          <w:lang w:eastAsia="cs-CZ"/>
        </w:rPr>
      </w:pPr>
      <w:r w:rsidRPr="004B65D6">
        <w:rPr>
          <w:rFonts w:eastAsia="Calibri" w:cs="Times New Roman"/>
          <w:bCs/>
          <w:lang w:eastAsia="cs-CZ"/>
        </w:rPr>
        <w:t>SO 02-34-01</w:t>
      </w:r>
    </w:p>
    <w:p w:rsidR="00012738" w:rsidRPr="004B65D6" w:rsidRDefault="00012738" w:rsidP="00BD5319">
      <w:pPr>
        <w:spacing w:after="0" w:line="240" w:lineRule="auto"/>
        <w:jc w:val="both"/>
        <w:rPr>
          <w:rFonts w:eastAsia="Calibri" w:cs="Times New Roman"/>
          <w:lang w:eastAsia="cs-CZ"/>
        </w:rPr>
      </w:pPr>
      <w:r w:rsidRPr="004B65D6">
        <w:rPr>
          <w:rFonts w:eastAsia="Calibri" w:cs="Times New Roman"/>
          <w:lang w:eastAsia="cs-CZ"/>
        </w:rPr>
        <w:t>SO 02-34-02</w:t>
      </w:r>
    </w:p>
    <w:p w:rsidR="00012738" w:rsidRPr="004B65D6" w:rsidRDefault="00012738" w:rsidP="00BD5319">
      <w:pPr>
        <w:spacing w:after="0" w:line="240" w:lineRule="auto"/>
        <w:jc w:val="both"/>
        <w:rPr>
          <w:rFonts w:eastAsia="Calibri" w:cs="Times New Roman"/>
          <w:lang w:eastAsia="cs-CZ"/>
        </w:rPr>
      </w:pPr>
      <w:r w:rsidRPr="004B65D6">
        <w:rPr>
          <w:rFonts w:eastAsia="Calibri" w:cs="Times New Roman"/>
          <w:lang w:eastAsia="cs-CZ"/>
        </w:rPr>
        <w:t>SO 02-66-02</w:t>
      </w:r>
    </w:p>
    <w:p w:rsidR="00F70821" w:rsidRPr="004B65D6" w:rsidRDefault="00012738" w:rsidP="00BD5319">
      <w:pPr>
        <w:spacing w:after="0" w:line="240" w:lineRule="auto"/>
        <w:jc w:val="both"/>
        <w:rPr>
          <w:rFonts w:eastAsia="Calibri" w:cs="Times New Roman"/>
          <w:lang w:eastAsia="cs-CZ"/>
        </w:rPr>
      </w:pPr>
      <w:r w:rsidRPr="004B65D6">
        <w:rPr>
          <w:rFonts w:eastAsia="Calibri" w:cs="Times New Roman"/>
          <w:lang w:eastAsia="cs-CZ"/>
        </w:rPr>
        <w:t>SO 05-31-01.01</w:t>
      </w:r>
    </w:p>
    <w:p w:rsidR="00012738" w:rsidRPr="004B65D6" w:rsidRDefault="00012738" w:rsidP="00BD5319">
      <w:pPr>
        <w:spacing w:after="0" w:line="240" w:lineRule="auto"/>
        <w:jc w:val="both"/>
        <w:rPr>
          <w:rFonts w:eastAsia="Calibri" w:cs="Times New Roman"/>
          <w:lang w:eastAsia="cs-CZ"/>
        </w:rPr>
      </w:pPr>
      <w:r w:rsidRPr="004B65D6">
        <w:rPr>
          <w:rFonts w:eastAsia="Calibri" w:cs="Times New Roman"/>
          <w:lang w:eastAsia="cs-CZ"/>
        </w:rPr>
        <w:lastRenderedPageBreak/>
        <w:t>SO 05-34-01</w:t>
      </w:r>
    </w:p>
    <w:p w:rsidR="00EB6CC9" w:rsidRPr="004B65D6" w:rsidRDefault="00012738" w:rsidP="00BD5319">
      <w:pPr>
        <w:spacing w:after="0" w:line="240" w:lineRule="auto"/>
        <w:jc w:val="both"/>
        <w:rPr>
          <w:rFonts w:eastAsia="Calibri" w:cs="Times New Roman"/>
          <w:lang w:eastAsia="cs-CZ"/>
        </w:rPr>
      </w:pPr>
      <w:r w:rsidRPr="004B65D6">
        <w:rPr>
          <w:rFonts w:eastAsia="Calibri" w:cs="Times New Roman"/>
          <w:lang w:eastAsia="cs-CZ"/>
        </w:rPr>
        <w:t>SO 06-31-01.01</w:t>
      </w:r>
    </w:p>
    <w:p w:rsidR="00012738" w:rsidRPr="004B65D6" w:rsidRDefault="00012738" w:rsidP="00BD5319">
      <w:pPr>
        <w:spacing w:after="0" w:line="240" w:lineRule="auto"/>
        <w:jc w:val="both"/>
        <w:rPr>
          <w:rFonts w:eastAsia="Calibri" w:cs="Times New Roman"/>
          <w:lang w:eastAsia="cs-CZ"/>
        </w:rPr>
      </w:pPr>
      <w:r w:rsidRPr="004B65D6">
        <w:rPr>
          <w:rFonts w:eastAsia="Calibri" w:cs="Times New Roman"/>
          <w:lang w:eastAsia="cs-CZ"/>
        </w:rPr>
        <w:t>SO 06-34-01</w:t>
      </w:r>
    </w:p>
    <w:p w:rsidR="00EB6CC9" w:rsidRPr="004B65D6" w:rsidRDefault="00316B53" w:rsidP="00BD5319">
      <w:pPr>
        <w:spacing w:after="0" w:line="240" w:lineRule="auto"/>
        <w:jc w:val="both"/>
        <w:rPr>
          <w:rFonts w:eastAsia="Calibri" w:cs="Times New Roman"/>
          <w:lang w:eastAsia="cs-CZ"/>
        </w:rPr>
      </w:pPr>
      <w:r w:rsidRPr="004B65D6">
        <w:rPr>
          <w:rFonts w:eastAsia="Calibri" w:cs="Times New Roman"/>
          <w:lang w:eastAsia="cs-CZ"/>
        </w:rPr>
        <w:t>SO 02-31-03</w:t>
      </w:r>
    </w:p>
    <w:p w:rsidR="00EB6CC9" w:rsidRPr="004B65D6" w:rsidRDefault="00316B53" w:rsidP="00BD5319">
      <w:pPr>
        <w:spacing w:after="0" w:line="240" w:lineRule="auto"/>
        <w:jc w:val="both"/>
        <w:rPr>
          <w:rFonts w:eastAsia="Calibri" w:cs="Times New Roman"/>
          <w:lang w:eastAsia="cs-CZ"/>
        </w:rPr>
      </w:pPr>
      <w:r w:rsidRPr="004B65D6">
        <w:rPr>
          <w:rFonts w:eastAsia="Calibri" w:cs="Times New Roman"/>
          <w:lang w:eastAsia="cs-CZ"/>
        </w:rPr>
        <w:t>SO 02-31-07</w:t>
      </w:r>
    </w:p>
    <w:p w:rsidR="00316B53" w:rsidRDefault="00316B53" w:rsidP="00BD5319">
      <w:pPr>
        <w:spacing w:after="0" w:line="240" w:lineRule="auto"/>
        <w:jc w:val="both"/>
        <w:rPr>
          <w:rFonts w:eastAsia="Calibri" w:cs="Times New Roman"/>
          <w:lang w:eastAsia="cs-CZ"/>
        </w:rPr>
      </w:pPr>
    </w:p>
    <w:p w:rsidR="00541F8C" w:rsidRDefault="00541F8C" w:rsidP="00BD5319">
      <w:pPr>
        <w:spacing w:after="0" w:line="240" w:lineRule="auto"/>
        <w:jc w:val="both"/>
        <w:rPr>
          <w:rFonts w:eastAsia="Calibri" w:cs="Times New Roman"/>
          <w:lang w:eastAsia="cs-CZ"/>
        </w:rPr>
      </w:pPr>
    </w:p>
    <w:p w:rsidR="00541F8C" w:rsidRPr="004B65D6" w:rsidRDefault="00541F8C" w:rsidP="00BD5319">
      <w:pPr>
        <w:spacing w:after="0" w:line="240" w:lineRule="auto"/>
        <w:jc w:val="both"/>
        <w:rPr>
          <w:rFonts w:eastAsia="Calibri" w:cs="Times New Roman"/>
          <w:lang w:eastAsia="cs-CZ"/>
        </w:rPr>
      </w:pPr>
    </w:p>
    <w:p w:rsidR="00BD5319" w:rsidRPr="00BD5319" w:rsidRDefault="00BD5319" w:rsidP="00BD5319">
      <w:pPr>
        <w:spacing w:after="0" w:line="240" w:lineRule="auto"/>
        <w:jc w:val="both"/>
        <w:rPr>
          <w:rFonts w:eastAsia="Calibri" w:cs="Times New Roman"/>
          <w:lang w:eastAsia="cs-CZ"/>
        </w:rPr>
      </w:pPr>
      <w:r w:rsidRPr="00C35399">
        <w:rPr>
          <w:rFonts w:eastAsia="Calibri" w:cs="Times New Roman"/>
          <w:lang w:eastAsia="cs-CZ"/>
        </w:rPr>
        <w:t>V Praze dne</w:t>
      </w:r>
      <w:r w:rsidRPr="00BD5319">
        <w:rPr>
          <w:rFonts w:eastAsia="Calibri" w:cs="Times New Roman"/>
          <w:lang w:eastAsia="cs-CZ"/>
        </w:rPr>
        <w:t xml:space="preserve"> </w:t>
      </w:r>
      <w:r w:rsidR="004B65D6">
        <w:rPr>
          <w:rFonts w:eastAsia="Calibri" w:cs="Times New Roman"/>
          <w:lang w:eastAsia="cs-CZ"/>
        </w:rPr>
        <w:t>6. 4</w:t>
      </w:r>
      <w:r w:rsidR="00B11E35">
        <w:rPr>
          <w:rFonts w:eastAsia="Calibri" w:cs="Times New Roman"/>
          <w:lang w:eastAsia="cs-CZ"/>
        </w:rPr>
        <w:t>.</w:t>
      </w:r>
      <w:r w:rsidR="00BA7729">
        <w:rPr>
          <w:rFonts w:eastAsia="Calibri" w:cs="Times New Roman"/>
          <w:lang w:eastAsia="cs-CZ"/>
        </w:rPr>
        <w:t xml:space="preserve"> 2020</w:t>
      </w:r>
    </w:p>
    <w:p w:rsidR="00457669" w:rsidRPr="00BD5319" w:rsidRDefault="00457669" w:rsidP="00BD5319">
      <w:pPr>
        <w:spacing w:after="0" w:line="240" w:lineRule="auto"/>
        <w:jc w:val="both"/>
        <w:rPr>
          <w:rFonts w:eastAsia="Calibri" w:cs="Times New Roman"/>
          <w:lang w:eastAsia="cs-CZ"/>
        </w:rPr>
      </w:pPr>
    </w:p>
    <w:p w:rsidR="00E10710" w:rsidRDefault="00E10710" w:rsidP="00E10710">
      <w:pPr>
        <w:spacing w:after="0" w:line="240" w:lineRule="auto"/>
        <w:rPr>
          <w:rFonts w:eastAsia="Calibri" w:cs="Times New Roman"/>
          <w:lang w:eastAsia="cs-CZ"/>
        </w:rPr>
      </w:pPr>
    </w:p>
    <w:p w:rsidR="0045444B" w:rsidRDefault="0045444B" w:rsidP="00E10710">
      <w:pPr>
        <w:spacing w:after="0" w:line="240" w:lineRule="auto"/>
        <w:rPr>
          <w:rFonts w:eastAsia="Calibri" w:cs="Times New Roman"/>
          <w:lang w:eastAsia="cs-CZ"/>
        </w:rPr>
      </w:pPr>
    </w:p>
    <w:p w:rsidR="0045444B" w:rsidRDefault="0045444B" w:rsidP="00E10710">
      <w:pPr>
        <w:spacing w:after="0" w:line="240" w:lineRule="auto"/>
        <w:rPr>
          <w:rFonts w:eastAsia="Calibri" w:cs="Times New Roman"/>
          <w:lang w:eastAsia="cs-CZ"/>
        </w:rPr>
      </w:pPr>
    </w:p>
    <w:p w:rsidR="0045444B" w:rsidRDefault="0045444B" w:rsidP="00E10710">
      <w:pPr>
        <w:spacing w:after="0" w:line="240" w:lineRule="auto"/>
        <w:rPr>
          <w:rFonts w:eastAsia="Calibri" w:cs="Times New Roman"/>
          <w:lang w:eastAsia="cs-CZ"/>
        </w:rPr>
      </w:pPr>
    </w:p>
    <w:p w:rsidR="00541F8C" w:rsidRDefault="00541F8C" w:rsidP="00E10710">
      <w:pPr>
        <w:spacing w:after="0" w:line="240" w:lineRule="auto"/>
        <w:rPr>
          <w:rFonts w:eastAsia="Calibri" w:cs="Times New Roman"/>
          <w:lang w:eastAsia="cs-CZ"/>
        </w:rPr>
      </w:pPr>
    </w:p>
    <w:p w:rsidR="00541F8C" w:rsidRDefault="00541F8C" w:rsidP="00E10710">
      <w:pPr>
        <w:spacing w:after="0" w:line="240" w:lineRule="auto"/>
        <w:rPr>
          <w:rFonts w:eastAsia="Calibri" w:cs="Times New Roman"/>
          <w:lang w:eastAsia="cs-CZ"/>
        </w:rPr>
      </w:pPr>
    </w:p>
    <w:p w:rsidR="0045444B" w:rsidRPr="00E10710" w:rsidRDefault="0045444B" w:rsidP="00E10710">
      <w:pPr>
        <w:spacing w:after="0" w:line="240" w:lineRule="auto"/>
        <w:rPr>
          <w:rFonts w:eastAsia="Calibri" w:cs="Times New Roman"/>
          <w:lang w:eastAsia="cs-CZ"/>
        </w:rPr>
      </w:pPr>
    </w:p>
    <w:p w:rsidR="00541F8C" w:rsidRPr="00541F8C" w:rsidRDefault="00541F8C" w:rsidP="00541F8C">
      <w:pPr>
        <w:tabs>
          <w:tab w:val="left" w:pos="5790"/>
        </w:tabs>
        <w:spacing w:after="0"/>
        <w:rPr>
          <w:rFonts w:ascii="Verdana" w:hAnsi="Verdana" w:cs="Arial"/>
          <w:b/>
        </w:rPr>
      </w:pPr>
      <w:r w:rsidRPr="00541F8C">
        <w:rPr>
          <w:rFonts w:ascii="Verdana" w:hAnsi="Verdana" w:cs="Arial"/>
          <w:b/>
        </w:rPr>
        <w:t>Ing. Karel Švejda, MBA</w:t>
      </w:r>
    </w:p>
    <w:p w:rsidR="00541F8C" w:rsidRDefault="00541F8C" w:rsidP="00541F8C">
      <w:pPr>
        <w:tabs>
          <w:tab w:val="left" w:pos="5790"/>
        </w:tabs>
        <w:spacing w:after="0"/>
        <w:rPr>
          <w:rFonts w:ascii="Verdana" w:hAnsi="Verdana" w:cs="Arial"/>
        </w:rPr>
      </w:pPr>
      <w:r>
        <w:rPr>
          <w:rFonts w:ascii="Verdana" w:hAnsi="Verdana" w:cs="Arial"/>
        </w:rPr>
        <w:t>ředitel odboru investičního</w:t>
      </w:r>
    </w:p>
    <w:p w:rsidR="00541F8C" w:rsidRDefault="00541F8C" w:rsidP="00541F8C">
      <w:pPr>
        <w:tabs>
          <w:tab w:val="left" w:pos="5790"/>
        </w:tabs>
        <w:spacing w:after="0"/>
        <w:rPr>
          <w:rFonts w:ascii="Verdana" w:hAnsi="Verdana" w:cs="Arial"/>
        </w:rPr>
      </w:pPr>
      <w:r>
        <w:rPr>
          <w:rFonts w:ascii="Verdana" w:hAnsi="Verdana" w:cs="Arial"/>
        </w:rPr>
        <w:t>na základě pověření č. 2449 z 11.05.2018</w:t>
      </w:r>
    </w:p>
    <w:p w:rsidR="00BD5319" w:rsidRPr="00BD5319" w:rsidRDefault="00BD5319" w:rsidP="00BD5319">
      <w:pPr>
        <w:spacing w:after="0" w:line="240" w:lineRule="auto"/>
        <w:rPr>
          <w:rFonts w:eastAsia="Calibri" w:cs="Calibri"/>
          <w:lang w:eastAsia="cs-CZ"/>
        </w:rPr>
      </w:pPr>
      <w:r w:rsidRPr="00BD5319">
        <w:rPr>
          <w:rFonts w:eastAsia="Calibri" w:cs="Calibri"/>
          <w:lang w:eastAsia="cs-CZ"/>
        </w:rPr>
        <w:t xml:space="preserve">Správa </w:t>
      </w:r>
      <w:r w:rsidR="00E10710">
        <w:rPr>
          <w:rFonts w:eastAsia="Calibri" w:cs="Calibri"/>
          <w:lang w:eastAsia="cs-CZ"/>
        </w:rPr>
        <w:t>železnic</w:t>
      </w:r>
      <w:r w:rsidRPr="00BD5319">
        <w:rPr>
          <w:rFonts w:eastAsia="Calibri" w:cs="Calibri"/>
          <w:lang w:eastAsia="cs-CZ"/>
        </w:rPr>
        <w:t>,</w:t>
      </w:r>
      <w:r w:rsidR="00E10710">
        <w:rPr>
          <w:rFonts w:eastAsia="Calibri" w:cs="Calibri"/>
          <w:lang w:eastAsia="cs-CZ"/>
        </w:rPr>
        <w:t xml:space="preserve"> </w:t>
      </w:r>
      <w:r w:rsidRPr="00BD5319">
        <w:rPr>
          <w:rFonts w:eastAsia="Calibri" w:cs="Calibri"/>
          <w:lang w:eastAsia="cs-CZ"/>
        </w:rPr>
        <w:t>státní organizace</w:t>
      </w:r>
    </w:p>
    <w:p w:rsidR="00BD5319" w:rsidRPr="00BD5319" w:rsidRDefault="00BD5319" w:rsidP="00BD5319">
      <w:pPr>
        <w:spacing w:after="0" w:line="240" w:lineRule="auto"/>
        <w:rPr>
          <w:rFonts w:eastAsia="Times New Roman" w:cs="Times New Roman"/>
          <w:b/>
          <w:bCs/>
          <w:lang w:eastAsia="cs-CZ"/>
        </w:rPr>
      </w:pPr>
    </w:p>
    <w:p w:rsidR="00BD5319" w:rsidRPr="00BD5319" w:rsidRDefault="00BD5319" w:rsidP="00BD5319">
      <w:pPr>
        <w:spacing w:after="0" w:line="240" w:lineRule="auto"/>
        <w:ind w:left="4961" w:firstLine="567"/>
        <w:jc w:val="center"/>
        <w:rPr>
          <w:rFonts w:ascii="Times New Roman" w:eastAsia="Times New Roman" w:hAnsi="Times New Roman" w:cs="Times New Roman"/>
          <w:sz w:val="22"/>
          <w:szCs w:val="22"/>
          <w:lang w:eastAsia="cs-CZ"/>
        </w:rPr>
      </w:pPr>
    </w:p>
    <w:p w:rsidR="00CB7B5A" w:rsidRPr="00CB7B5A" w:rsidRDefault="00CB7B5A" w:rsidP="00CB7B5A">
      <w:pPr>
        <w:spacing w:before="120" w:after="0" w:line="240" w:lineRule="auto"/>
        <w:rPr>
          <w:rFonts w:eastAsia="Calibri" w:cs="Times New Roman"/>
          <w:b/>
          <w:bCs/>
          <w:lang w:eastAsia="cs-CZ"/>
        </w:rPr>
      </w:pPr>
    </w:p>
    <w:sectPr w:rsidR="00CB7B5A" w:rsidRPr="00CB7B5A"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5861" w:rsidRDefault="005B5861" w:rsidP="00962258">
      <w:pPr>
        <w:spacing w:after="0" w:line="240" w:lineRule="auto"/>
      </w:pPr>
      <w:r>
        <w:separator/>
      </w:r>
    </w:p>
  </w:endnote>
  <w:endnote w:type="continuationSeparator" w:id="0">
    <w:p w:rsidR="005B5861" w:rsidRDefault="005B586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06801" w:rsidTr="00D831A3">
      <w:tc>
        <w:tcPr>
          <w:tcW w:w="1361" w:type="dxa"/>
          <w:tcMar>
            <w:left w:w="0" w:type="dxa"/>
            <w:right w:w="0" w:type="dxa"/>
          </w:tcMar>
          <w:vAlign w:val="bottom"/>
        </w:tcPr>
        <w:p w:rsidR="00E06801" w:rsidRPr="00B8518B" w:rsidRDefault="00E06801"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24BF3">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24BF3">
            <w:rPr>
              <w:rStyle w:val="slostrnky"/>
              <w:noProof/>
            </w:rPr>
            <w:t>6</w:t>
          </w:r>
          <w:r w:rsidRPr="00B8518B">
            <w:rPr>
              <w:rStyle w:val="slostrnky"/>
            </w:rPr>
            <w:fldChar w:fldCharType="end"/>
          </w:r>
        </w:p>
      </w:tc>
      <w:tc>
        <w:tcPr>
          <w:tcW w:w="3458" w:type="dxa"/>
          <w:shd w:val="clear" w:color="auto" w:fill="auto"/>
          <w:tcMar>
            <w:left w:w="0" w:type="dxa"/>
            <w:right w:w="0" w:type="dxa"/>
          </w:tcMar>
        </w:tcPr>
        <w:p w:rsidR="00E06801" w:rsidRDefault="00E06801" w:rsidP="00B8518B">
          <w:pPr>
            <w:pStyle w:val="Zpat"/>
          </w:pPr>
        </w:p>
      </w:tc>
      <w:tc>
        <w:tcPr>
          <w:tcW w:w="2835" w:type="dxa"/>
          <w:shd w:val="clear" w:color="auto" w:fill="auto"/>
          <w:tcMar>
            <w:left w:w="0" w:type="dxa"/>
            <w:right w:w="0" w:type="dxa"/>
          </w:tcMar>
        </w:tcPr>
        <w:p w:rsidR="00E06801" w:rsidRDefault="00E06801" w:rsidP="00B8518B">
          <w:pPr>
            <w:pStyle w:val="Zpat"/>
          </w:pPr>
        </w:p>
      </w:tc>
      <w:tc>
        <w:tcPr>
          <w:tcW w:w="2921" w:type="dxa"/>
        </w:tcPr>
        <w:p w:rsidR="00E06801" w:rsidRDefault="00E06801" w:rsidP="00D831A3">
          <w:pPr>
            <w:pStyle w:val="Zpat"/>
          </w:pPr>
        </w:p>
      </w:tc>
    </w:tr>
  </w:tbl>
  <w:p w:rsidR="00E06801" w:rsidRPr="00B8518B" w:rsidRDefault="00E06801"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444C9B4" wp14:editId="7DFAC47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CA0FE64"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84F4340" wp14:editId="33D3AF37">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0EC76E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06801" w:rsidTr="00F1715C">
      <w:tc>
        <w:tcPr>
          <w:tcW w:w="1361" w:type="dxa"/>
          <w:tcMar>
            <w:left w:w="0" w:type="dxa"/>
            <w:right w:w="0" w:type="dxa"/>
          </w:tcMar>
          <w:vAlign w:val="bottom"/>
        </w:tcPr>
        <w:p w:rsidR="00E06801" w:rsidRPr="00B8518B" w:rsidRDefault="00E0680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24BF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24BF3">
            <w:rPr>
              <w:rStyle w:val="slostrnky"/>
              <w:noProof/>
            </w:rPr>
            <w:t>6</w:t>
          </w:r>
          <w:r w:rsidRPr="00B8518B">
            <w:rPr>
              <w:rStyle w:val="slostrnky"/>
            </w:rPr>
            <w:fldChar w:fldCharType="end"/>
          </w:r>
        </w:p>
      </w:tc>
      <w:tc>
        <w:tcPr>
          <w:tcW w:w="3458" w:type="dxa"/>
          <w:shd w:val="clear" w:color="auto" w:fill="auto"/>
          <w:tcMar>
            <w:left w:w="0" w:type="dxa"/>
            <w:right w:w="0" w:type="dxa"/>
          </w:tcMar>
        </w:tcPr>
        <w:p w:rsidR="00E06801" w:rsidRDefault="00E06801" w:rsidP="00221469">
          <w:pPr>
            <w:pStyle w:val="Zpat"/>
          </w:pPr>
          <w:r>
            <w:t>Správa železnic, státní organizace</w:t>
          </w:r>
        </w:p>
        <w:p w:rsidR="00E06801" w:rsidRDefault="00E06801" w:rsidP="00221469">
          <w:pPr>
            <w:pStyle w:val="Zpat"/>
          </w:pPr>
          <w:r>
            <w:t>zapsána v obchodním rejstříku vedeném Městským soudem v Praze, spisová značka A 48384</w:t>
          </w:r>
        </w:p>
      </w:tc>
      <w:tc>
        <w:tcPr>
          <w:tcW w:w="2835" w:type="dxa"/>
          <w:shd w:val="clear" w:color="auto" w:fill="auto"/>
          <w:tcMar>
            <w:left w:w="0" w:type="dxa"/>
            <w:right w:w="0" w:type="dxa"/>
          </w:tcMar>
        </w:tcPr>
        <w:p w:rsidR="00E06801" w:rsidRDefault="00E06801" w:rsidP="00221469">
          <w:pPr>
            <w:pStyle w:val="Zpat"/>
          </w:pPr>
          <w:r>
            <w:t>Sídlo: Dlážděná 1003/7, 110 00 Praha 1</w:t>
          </w:r>
        </w:p>
        <w:p w:rsidR="00E06801" w:rsidRDefault="00E06801" w:rsidP="00221469">
          <w:pPr>
            <w:pStyle w:val="Zpat"/>
          </w:pPr>
          <w:r>
            <w:t>IČO: 709 94 234 DIČ: CZ 709 94 234</w:t>
          </w:r>
        </w:p>
        <w:p w:rsidR="00E06801" w:rsidRDefault="00E06801" w:rsidP="00221469">
          <w:pPr>
            <w:pStyle w:val="Zpat"/>
          </w:pPr>
          <w:r>
            <w:t>www.szdc.cz</w:t>
          </w:r>
        </w:p>
      </w:tc>
      <w:tc>
        <w:tcPr>
          <w:tcW w:w="2921" w:type="dxa"/>
        </w:tcPr>
        <w:p w:rsidR="00E06801" w:rsidRPr="00B45E9E" w:rsidRDefault="00E06801" w:rsidP="00221469">
          <w:pPr>
            <w:pStyle w:val="Zpat"/>
            <w:rPr>
              <w:b/>
            </w:rPr>
          </w:pPr>
          <w:r w:rsidRPr="00B45E9E">
            <w:rPr>
              <w:b/>
            </w:rPr>
            <w:t>Generální ředitelství</w:t>
          </w:r>
        </w:p>
        <w:p w:rsidR="00E06801" w:rsidRPr="00B45E9E" w:rsidRDefault="00E06801" w:rsidP="00221469">
          <w:pPr>
            <w:pStyle w:val="Zpat"/>
            <w:rPr>
              <w:b/>
            </w:rPr>
          </w:pPr>
          <w:r w:rsidRPr="00B45E9E">
            <w:rPr>
              <w:b/>
            </w:rPr>
            <w:t>Dlážděná 1003/7</w:t>
          </w:r>
        </w:p>
        <w:p w:rsidR="00E06801" w:rsidRDefault="00E06801" w:rsidP="00221469">
          <w:pPr>
            <w:pStyle w:val="Zpat"/>
          </w:pPr>
          <w:r w:rsidRPr="00B45E9E">
            <w:rPr>
              <w:b/>
            </w:rPr>
            <w:t>110 00 Praha 1</w:t>
          </w:r>
        </w:p>
      </w:tc>
    </w:tr>
  </w:tbl>
  <w:p w:rsidR="00E06801" w:rsidRPr="00B8518B" w:rsidRDefault="00E06801"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223A421" wp14:editId="1C5C648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11379D5"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1F8A318B" wp14:editId="139B5D7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31A39F7"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E06801" w:rsidRPr="00460660" w:rsidRDefault="00E06801">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5861" w:rsidRDefault="005B5861" w:rsidP="00962258">
      <w:pPr>
        <w:spacing w:after="0" w:line="240" w:lineRule="auto"/>
      </w:pPr>
      <w:r>
        <w:separator/>
      </w:r>
    </w:p>
  </w:footnote>
  <w:footnote w:type="continuationSeparator" w:id="0">
    <w:p w:rsidR="005B5861" w:rsidRDefault="005B5861"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06801" w:rsidTr="00C02D0A">
      <w:trPr>
        <w:trHeight w:hRule="exact" w:val="454"/>
      </w:trPr>
      <w:tc>
        <w:tcPr>
          <w:tcW w:w="1361" w:type="dxa"/>
          <w:tcMar>
            <w:top w:w="57" w:type="dxa"/>
            <w:left w:w="0" w:type="dxa"/>
            <w:right w:w="0" w:type="dxa"/>
          </w:tcMar>
        </w:tcPr>
        <w:p w:rsidR="00E06801" w:rsidRPr="00B8518B" w:rsidRDefault="00E06801" w:rsidP="00523EA7">
          <w:pPr>
            <w:pStyle w:val="Zpat"/>
            <w:rPr>
              <w:rStyle w:val="slostrnky"/>
            </w:rPr>
          </w:pPr>
        </w:p>
      </w:tc>
      <w:tc>
        <w:tcPr>
          <w:tcW w:w="3458" w:type="dxa"/>
          <w:shd w:val="clear" w:color="auto" w:fill="auto"/>
          <w:tcMar>
            <w:top w:w="57" w:type="dxa"/>
            <w:left w:w="0" w:type="dxa"/>
            <w:right w:w="0" w:type="dxa"/>
          </w:tcMar>
        </w:tcPr>
        <w:p w:rsidR="00E06801" w:rsidRDefault="00E06801" w:rsidP="00523EA7">
          <w:pPr>
            <w:pStyle w:val="Zpat"/>
          </w:pPr>
        </w:p>
      </w:tc>
      <w:tc>
        <w:tcPr>
          <w:tcW w:w="5698" w:type="dxa"/>
          <w:shd w:val="clear" w:color="auto" w:fill="auto"/>
          <w:tcMar>
            <w:top w:w="57" w:type="dxa"/>
            <w:left w:w="0" w:type="dxa"/>
            <w:right w:w="0" w:type="dxa"/>
          </w:tcMar>
        </w:tcPr>
        <w:p w:rsidR="00E06801" w:rsidRPr="00D6163D" w:rsidRDefault="00E06801" w:rsidP="00D6163D">
          <w:pPr>
            <w:pStyle w:val="Druhdokumentu"/>
          </w:pPr>
        </w:p>
      </w:tc>
    </w:tr>
  </w:tbl>
  <w:p w:rsidR="00E06801" w:rsidRPr="00D6163D" w:rsidRDefault="00E06801">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06801" w:rsidTr="00F1715C">
      <w:trPr>
        <w:trHeight w:hRule="exact" w:val="936"/>
      </w:trPr>
      <w:tc>
        <w:tcPr>
          <w:tcW w:w="1361" w:type="dxa"/>
          <w:tcMar>
            <w:left w:w="0" w:type="dxa"/>
            <w:right w:w="0" w:type="dxa"/>
          </w:tcMar>
        </w:tcPr>
        <w:p w:rsidR="00E06801" w:rsidRPr="00B8518B" w:rsidRDefault="00E06801" w:rsidP="00FC6389">
          <w:pPr>
            <w:pStyle w:val="Zpat"/>
            <w:rPr>
              <w:rStyle w:val="slostrnky"/>
            </w:rPr>
          </w:pPr>
          <w:r>
            <w:rPr>
              <w:noProof/>
              <w:lang w:eastAsia="cs-CZ"/>
            </w:rPr>
            <w:drawing>
              <wp:anchor distT="0" distB="0" distL="114300" distR="114300" simplePos="0" relativeHeight="251683840" behindDoc="0" locked="1" layoutInCell="1" allowOverlap="1" wp14:anchorId="017126AB" wp14:editId="6CE51408">
                <wp:simplePos x="0" y="0"/>
                <wp:positionH relativeFrom="page">
                  <wp:posOffset>-18415</wp:posOffset>
                </wp:positionH>
                <wp:positionV relativeFrom="page">
                  <wp:posOffset>-12700</wp:posOffset>
                </wp:positionV>
                <wp:extent cx="1727835" cy="640715"/>
                <wp:effectExtent l="0" t="0" r="5715" b="698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mc:AlternateContent>
              <mc:Choice Requires="wps">
                <w:drawing>
                  <wp:anchor distT="0" distB="0" distL="114300" distR="114300" simplePos="0" relativeHeight="251679744" behindDoc="0" locked="1" layoutInCell="1" allowOverlap="1" wp14:anchorId="2B3E73AA" wp14:editId="15E8106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C64243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E06801" w:rsidRDefault="00E06801" w:rsidP="00FC6389">
          <w:pPr>
            <w:pStyle w:val="Zpat"/>
          </w:pPr>
        </w:p>
      </w:tc>
      <w:tc>
        <w:tcPr>
          <w:tcW w:w="5698" w:type="dxa"/>
          <w:shd w:val="clear" w:color="auto" w:fill="auto"/>
          <w:tcMar>
            <w:left w:w="0" w:type="dxa"/>
            <w:right w:w="0" w:type="dxa"/>
          </w:tcMar>
        </w:tcPr>
        <w:p w:rsidR="00E06801" w:rsidRPr="00D6163D" w:rsidRDefault="00E06801" w:rsidP="00FC6389">
          <w:pPr>
            <w:pStyle w:val="Druhdokumentu"/>
          </w:pPr>
        </w:p>
      </w:tc>
    </w:tr>
    <w:tr w:rsidR="00E06801" w:rsidTr="00F64786">
      <w:trPr>
        <w:trHeight w:hRule="exact" w:val="452"/>
      </w:trPr>
      <w:tc>
        <w:tcPr>
          <w:tcW w:w="1361" w:type="dxa"/>
          <w:tcMar>
            <w:left w:w="0" w:type="dxa"/>
            <w:right w:w="0" w:type="dxa"/>
          </w:tcMar>
        </w:tcPr>
        <w:p w:rsidR="00E06801" w:rsidRPr="00B8518B" w:rsidRDefault="00E06801" w:rsidP="00FC6389">
          <w:pPr>
            <w:pStyle w:val="Zpat"/>
            <w:rPr>
              <w:rStyle w:val="slostrnky"/>
            </w:rPr>
          </w:pPr>
        </w:p>
      </w:tc>
      <w:tc>
        <w:tcPr>
          <w:tcW w:w="3458" w:type="dxa"/>
          <w:shd w:val="clear" w:color="auto" w:fill="auto"/>
          <w:tcMar>
            <w:left w:w="0" w:type="dxa"/>
            <w:right w:w="0" w:type="dxa"/>
          </w:tcMar>
        </w:tcPr>
        <w:p w:rsidR="00E06801" w:rsidRDefault="00E06801" w:rsidP="00FC6389">
          <w:pPr>
            <w:pStyle w:val="Zpat"/>
          </w:pPr>
        </w:p>
      </w:tc>
      <w:tc>
        <w:tcPr>
          <w:tcW w:w="5698" w:type="dxa"/>
          <w:shd w:val="clear" w:color="auto" w:fill="auto"/>
          <w:tcMar>
            <w:left w:w="0" w:type="dxa"/>
            <w:right w:w="0" w:type="dxa"/>
          </w:tcMar>
        </w:tcPr>
        <w:p w:rsidR="00E06801" w:rsidRDefault="00E06801" w:rsidP="00FC6389">
          <w:pPr>
            <w:pStyle w:val="Druhdokumentu"/>
            <w:rPr>
              <w:noProof/>
            </w:rPr>
          </w:pPr>
        </w:p>
      </w:tc>
    </w:tr>
  </w:tbl>
  <w:p w:rsidR="00E06801" w:rsidRPr="00D6163D" w:rsidRDefault="00E06801"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2CA42D9" wp14:editId="247322E0">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FD06209"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rsidR="00E06801" w:rsidRPr="00460660" w:rsidRDefault="00E06801">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B0BC1"/>
    <w:multiLevelType w:val="hybridMultilevel"/>
    <w:tmpl w:val="0562FA1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1DE411F"/>
    <w:multiLevelType w:val="hybridMultilevel"/>
    <w:tmpl w:val="BFD60D2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3">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nsid w:val="0F987FE7"/>
    <w:multiLevelType w:val="hybridMultilevel"/>
    <w:tmpl w:val="7F7AD6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0ED7941"/>
    <w:multiLevelType w:val="hybridMultilevel"/>
    <w:tmpl w:val="FCC6C9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582512B"/>
    <w:multiLevelType w:val="multilevel"/>
    <w:tmpl w:val="A16AF48C"/>
    <w:lvl w:ilvl="0">
      <w:start w:val="1"/>
      <w:numFmt w:val="decimal"/>
      <w:pStyle w:val="Nadpis2-1"/>
      <w:lvlText w:val="%1."/>
      <w:lvlJc w:val="left"/>
      <w:pPr>
        <w:tabs>
          <w:tab w:val="num" w:pos="737"/>
        </w:tabs>
        <w:ind w:left="737" w:hanging="737"/>
      </w:pPr>
    </w:lvl>
    <w:lvl w:ilvl="1">
      <w:start w:val="1"/>
      <w:numFmt w:val="decimal"/>
      <w:pStyle w:val="Nadpis2-2"/>
      <w:lvlText w:val="%1.%2"/>
      <w:lvlJc w:val="left"/>
      <w:pPr>
        <w:tabs>
          <w:tab w:val="num" w:pos="737"/>
        </w:tabs>
        <w:ind w:left="737" w:hanging="737"/>
      </w:pPr>
      <w:rPr>
        <w:rFonts w:ascii="Calibri Light" w:hAnsi="Calibri Light" w:cs="Times New Roman" w:hint="default"/>
      </w:rPr>
    </w:lvl>
    <w:lvl w:ilvl="2">
      <w:start w:val="1"/>
      <w:numFmt w:val="decimal"/>
      <w:pStyle w:val="Text2-1"/>
      <w:lvlText w:val="%1.%2.%3"/>
      <w:lvlJc w:val="left"/>
      <w:pPr>
        <w:tabs>
          <w:tab w:val="num" w:pos="737"/>
        </w:tabs>
        <w:ind w:left="737" w:hanging="737"/>
      </w:pPr>
    </w:lvl>
    <w:lvl w:ilvl="3">
      <w:start w:val="1"/>
      <w:numFmt w:val="decimal"/>
      <w:pStyle w:val="Text2-2"/>
      <w:lvlText w:val="%1.%2.%3.%4"/>
      <w:lvlJc w:val="left"/>
      <w:pPr>
        <w:tabs>
          <w:tab w:val="num" w:pos="1701"/>
        </w:tabs>
        <w:ind w:left="1701" w:hanging="964"/>
      </w:pPr>
    </w:lvl>
    <w:lvl w:ilvl="4">
      <w:start w:val="1"/>
      <w:numFmt w:val="lowerLetter"/>
      <w:lvlText w:val="%5."/>
      <w:lvlJc w:val="left"/>
      <w:pPr>
        <w:tabs>
          <w:tab w:val="num" w:pos="567"/>
        </w:tabs>
        <w:ind w:left="737" w:hanging="737"/>
      </w:pPr>
    </w:lvl>
    <w:lvl w:ilvl="5">
      <w:start w:val="1"/>
      <w:numFmt w:val="lowerRoman"/>
      <w:lvlText w:val="%6."/>
      <w:lvlJc w:val="right"/>
      <w:pPr>
        <w:tabs>
          <w:tab w:val="num" w:pos="567"/>
        </w:tabs>
        <w:ind w:left="737" w:hanging="737"/>
      </w:pPr>
    </w:lvl>
    <w:lvl w:ilvl="6">
      <w:start w:val="1"/>
      <w:numFmt w:val="decimal"/>
      <w:lvlText w:val="%7."/>
      <w:lvlJc w:val="left"/>
      <w:pPr>
        <w:tabs>
          <w:tab w:val="num" w:pos="567"/>
        </w:tabs>
        <w:ind w:left="737" w:hanging="737"/>
      </w:pPr>
    </w:lvl>
    <w:lvl w:ilvl="7">
      <w:start w:val="1"/>
      <w:numFmt w:val="lowerLetter"/>
      <w:lvlText w:val="%8."/>
      <w:lvlJc w:val="left"/>
      <w:pPr>
        <w:tabs>
          <w:tab w:val="num" w:pos="567"/>
        </w:tabs>
        <w:ind w:left="737" w:hanging="737"/>
      </w:pPr>
    </w:lvl>
    <w:lvl w:ilvl="8">
      <w:start w:val="1"/>
      <w:numFmt w:val="lowerRoman"/>
      <w:lvlText w:val="%9."/>
      <w:lvlJc w:val="right"/>
      <w:pPr>
        <w:tabs>
          <w:tab w:val="num" w:pos="567"/>
        </w:tabs>
        <w:ind w:left="737" w:hanging="737"/>
      </w:pPr>
    </w:lvl>
  </w:abstractNum>
  <w:abstractNum w:abstractNumId="7">
    <w:nsid w:val="191A376D"/>
    <w:multiLevelType w:val="hybridMultilevel"/>
    <w:tmpl w:val="5D46A556"/>
    <w:lvl w:ilvl="0" w:tplc="7818BE9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nsid w:val="1FF77950"/>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04F2A80"/>
    <w:multiLevelType w:val="hybridMultilevel"/>
    <w:tmpl w:val="600AC71A"/>
    <w:lvl w:ilvl="0" w:tplc="0405000F">
      <w:start w:val="1"/>
      <w:numFmt w:val="decimal"/>
      <w:lvlText w:val="%1."/>
      <w:lvlJc w:val="left"/>
      <w:pPr>
        <w:ind w:left="2912" w:hanging="360"/>
      </w:pPr>
      <w:rPr>
        <w:rFonts w:hint="default"/>
      </w:rPr>
    </w:lvl>
    <w:lvl w:ilvl="1" w:tplc="04050019" w:tentative="1">
      <w:start w:val="1"/>
      <w:numFmt w:val="lowerLetter"/>
      <w:lvlText w:val="%2."/>
      <w:lvlJc w:val="left"/>
      <w:pPr>
        <w:ind w:left="3632" w:hanging="360"/>
      </w:pPr>
    </w:lvl>
    <w:lvl w:ilvl="2" w:tplc="0405001B" w:tentative="1">
      <w:start w:val="1"/>
      <w:numFmt w:val="lowerRoman"/>
      <w:lvlText w:val="%3."/>
      <w:lvlJc w:val="right"/>
      <w:pPr>
        <w:ind w:left="4352" w:hanging="180"/>
      </w:pPr>
    </w:lvl>
    <w:lvl w:ilvl="3" w:tplc="0405000F" w:tentative="1">
      <w:start w:val="1"/>
      <w:numFmt w:val="decimal"/>
      <w:lvlText w:val="%4."/>
      <w:lvlJc w:val="left"/>
      <w:pPr>
        <w:ind w:left="5072" w:hanging="360"/>
      </w:pPr>
    </w:lvl>
    <w:lvl w:ilvl="4" w:tplc="04050019" w:tentative="1">
      <w:start w:val="1"/>
      <w:numFmt w:val="lowerLetter"/>
      <w:lvlText w:val="%5."/>
      <w:lvlJc w:val="left"/>
      <w:pPr>
        <w:ind w:left="5792" w:hanging="360"/>
      </w:pPr>
    </w:lvl>
    <w:lvl w:ilvl="5" w:tplc="0405001B" w:tentative="1">
      <w:start w:val="1"/>
      <w:numFmt w:val="lowerRoman"/>
      <w:lvlText w:val="%6."/>
      <w:lvlJc w:val="right"/>
      <w:pPr>
        <w:ind w:left="6512" w:hanging="180"/>
      </w:pPr>
    </w:lvl>
    <w:lvl w:ilvl="6" w:tplc="0405000F" w:tentative="1">
      <w:start w:val="1"/>
      <w:numFmt w:val="decimal"/>
      <w:lvlText w:val="%7."/>
      <w:lvlJc w:val="left"/>
      <w:pPr>
        <w:ind w:left="7232" w:hanging="360"/>
      </w:pPr>
    </w:lvl>
    <w:lvl w:ilvl="7" w:tplc="04050019" w:tentative="1">
      <w:start w:val="1"/>
      <w:numFmt w:val="lowerLetter"/>
      <w:lvlText w:val="%8."/>
      <w:lvlJc w:val="left"/>
      <w:pPr>
        <w:ind w:left="7952" w:hanging="360"/>
      </w:pPr>
    </w:lvl>
    <w:lvl w:ilvl="8" w:tplc="0405001B" w:tentative="1">
      <w:start w:val="1"/>
      <w:numFmt w:val="lowerRoman"/>
      <w:lvlText w:val="%9."/>
      <w:lvlJc w:val="right"/>
      <w:pPr>
        <w:ind w:left="8672" w:hanging="180"/>
      </w:pPr>
    </w:lvl>
  </w:abstractNum>
  <w:abstractNum w:abstractNumId="11">
    <w:nsid w:val="2494086E"/>
    <w:multiLevelType w:val="hybridMultilevel"/>
    <w:tmpl w:val="269A3A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BB90BC5"/>
    <w:multiLevelType w:val="hybridMultilevel"/>
    <w:tmpl w:val="5DF6055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BF76403"/>
    <w:multiLevelType w:val="multilevel"/>
    <w:tmpl w:val="0D34D660"/>
    <w:numStyleLink w:val="ListBulletmultilevel"/>
  </w:abstractNum>
  <w:abstractNum w:abstractNumId="14">
    <w:nsid w:val="34D7652C"/>
    <w:multiLevelType w:val="hybridMultilevel"/>
    <w:tmpl w:val="9702BC6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58C7814"/>
    <w:multiLevelType w:val="hybridMultilevel"/>
    <w:tmpl w:val="66B0E3F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F4204D5"/>
    <w:multiLevelType w:val="hybridMultilevel"/>
    <w:tmpl w:val="8F5C3050"/>
    <w:lvl w:ilvl="0" w:tplc="6F2E9F90">
      <w:numFmt w:val="bullet"/>
      <w:lvlText w:val="-"/>
      <w:lvlJc w:val="left"/>
      <w:pPr>
        <w:ind w:left="720" w:hanging="360"/>
      </w:pPr>
      <w:rPr>
        <w:rFonts w:ascii="Verdana" w:eastAsia="Calibri"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6A44906"/>
    <w:multiLevelType w:val="hybridMultilevel"/>
    <w:tmpl w:val="E340CD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9">
    <w:nsid w:val="53145B24"/>
    <w:multiLevelType w:val="hybridMultilevel"/>
    <w:tmpl w:val="A0D485B4"/>
    <w:lvl w:ilvl="0" w:tplc="CBD68A9A">
      <w:numFmt w:val="bullet"/>
      <w:lvlText w:val="-"/>
      <w:lvlJc w:val="left"/>
      <w:pPr>
        <w:ind w:left="502" w:hanging="360"/>
      </w:pPr>
      <w:rPr>
        <w:rFonts w:ascii="Calibri" w:eastAsiaTheme="minorHAnsi" w:hAnsi="Calibri" w:cs="Calibri"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20">
    <w:nsid w:val="61096104"/>
    <w:multiLevelType w:val="hybridMultilevel"/>
    <w:tmpl w:val="66F8A71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DA06F1E"/>
    <w:multiLevelType w:val="hybridMultilevel"/>
    <w:tmpl w:val="1C7077B0"/>
    <w:lvl w:ilvl="0" w:tplc="5D5AC320">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2">
    <w:nsid w:val="6F044431"/>
    <w:multiLevelType w:val="hybridMultilevel"/>
    <w:tmpl w:val="4CE4270C"/>
    <w:lvl w:ilvl="0" w:tplc="677EA64C">
      <w:start w:val="1"/>
      <w:numFmt w:val="lowerLetter"/>
      <w:lvlText w:val="%1)"/>
      <w:lvlJc w:val="left"/>
      <w:pPr>
        <w:ind w:left="928" w:hanging="360"/>
      </w:pPr>
      <w:rPr>
        <w:rFont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3">
    <w:nsid w:val="74070991"/>
    <w:multiLevelType w:val="multilevel"/>
    <w:tmpl w:val="CABE99FC"/>
    <w:numStyleLink w:val="ListNumbermultilevel"/>
  </w:abstractNum>
  <w:abstractNum w:abstractNumId="24">
    <w:nsid w:val="76821C06"/>
    <w:multiLevelType w:val="hybridMultilevel"/>
    <w:tmpl w:val="6368F4FE"/>
    <w:lvl w:ilvl="0" w:tplc="04050013">
      <w:start w:val="1"/>
      <w:numFmt w:val="upp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6CA74E8"/>
    <w:multiLevelType w:val="hybridMultilevel"/>
    <w:tmpl w:val="F24A944A"/>
    <w:lvl w:ilvl="0" w:tplc="AC6C3F2C">
      <w:start w:val="1"/>
      <w:numFmt w:val="decimal"/>
      <w:lvlText w:val="%1)"/>
      <w:lvlJc w:val="left"/>
      <w:pPr>
        <w:ind w:left="720" w:hanging="360"/>
      </w:pPr>
      <w:rPr>
        <w:rFonts w:hint="default"/>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7FC48D6"/>
    <w:multiLevelType w:val="hybridMultilevel"/>
    <w:tmpl w:val="110EB1CC"/>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8953E49"/>
    <w:multiLevelType w:val="hybridMultilevel"/>
    <w:tmpl w:val="F330FFA8"/>
    <w:lvl w:ilvl="0" w:tplc="B54CA024">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8">
    <w:nsid w:val="7C05291E"/>
    <w:multiLevelType w:val="hybridMultilevel"/>
    <w:tmpl w:val="999A38F2"/>
    <w:lvl w:ilvl="0" w:tplc="C4A0CC2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9">
    <w:nsid w:val="7EA14BE5"/>
    <w:multiLevelType w:val="hybridMultilevel"/>
    <w:tmpl w:val="B4408D8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8"/>
  </w:num>
  <w:num w:numId="2">
    <w:abstractNumId w:val="3"/>
  </w:num>
  <w:num w:numId="3">
    <w:abstractNumId w:val="13"/>
  </w:num>
  <w:num w:numId="4">
    <w:abstractNumId w:val="23"/>
  </w:num>
  <w:num w:numId="5">
    <w:abstractNumId w:val="2"/>
  </w:num>
  <w:num w:numId="6">
    <w:abstractNumId w:val="18"/>
  </w:num>
  <w:num w:numId="7">
    <w:abstractNumId w:val="14"/>
  </w:num>
  <w:num w:numId="8">
    <w:abstractNumId w:val="19"/>
  </w:num>
  <w:num w:numId="9">
    <w:abstractNumId w:val="17"/>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0"/>
  </w:num>
  <w:num w:numId="13">
    <w:abstractNumId w:val="25"/>
  </w:num>
  <w:num w:numId="14">
    <w:abstractNumId w:val="7"/>
  </w:num>
  <w:num w:numId="15">
    <w:abstractNumId w:val="22"/>
  </w:num>
  <w:num w:numId="16">
    <w:abstractNumId w:val="4"/>
  </w:num>
  <w:num w:numId="17">
    <w:abstractNumId w:val="28"/>
  </w:num>
  <w:num w:numId="18">
    <w:abstractNumId w:val="27"/>
  </w:num>
  <w:num w:numId="19">
    <w:abstractNumId w:val="12"/>
  </w:num>
  <w:num w:numId="20">
    <w:abstractNumId w:val="1"/>
  </w:num>
  <w:num w:numId="21">
    <w:abstractNumId w:val="15"/>
  </w:num>
  <w:num w:numId="22">
    <w:abstractNumId w:val="29"/>
  </w:num>
  <w:num w:numId="23">
    <w:abstractNumId w:val="5"/>
  </w:num>
  <w:num w:numId="24">
    <w:abstractNumId w:val="0"/>
  </w:num>
  <w:num w:numId="25">
    <w:abstractNumId w:val="26"/>
  </w:num>
  <w:num w:numId="26">
    <w:abstractNumId w:val="24"/>
  </w:num>
  <w:num w:numId="27">
    <w:abstractNumId w:val="9"/>
  </w:num>
  <w:num w:numId="28">
    <w:abstractNumId w:val="20"/>
  </w:num>
  <w:num w:numId="29">
    <w:abstractNumId w:val="21"/>
  </w:num>
  <w:num w:numId="30">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LockTheme/>
  <w:styleLockQFSet/>
  <w:defaultTabStop w:val="708"/>
  <w:hyphenationZone w:val="425"/>
  <w:doNotShadeFormData/>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11E8D"/>
    <w:rsid w:val="00012738"/>
    <w:rsid w:val="00015DDC"/>
    <w:rsid w:val="000165F4"/>
    <w:rsid w:val="00033432"/>
    <w:rsid w:val="000335CC"/>
    <w:rsid w:val="0004311C"/>
    <w:rsid w:val="00057159"/>
    <w:rsid w:val="00057AE0"/>
    <w:rsid w:val="000715F0"/>
    <w:rsid w:val="00071897"/>
    <w:rsid w:val="00072C1E"/>
    <w:rsid w:val="000852BB"/>
    <w:rsid w:val="000A7431"/>
    <w:rsid w:val="000B3A82"/>
    <w:rsid w:val="000B6C7E"/>
    <w:rsid w:val="000B7907"/>
    <w:rsid w:val="000C0429"/>
    <w:rsid w:val="000C085E"/>
    <w:rsid w:val="000C45E8"/>
    <w:rsid w:val="000D6DEE"/>
    <w:rsid w:val="000F18B5"/>
    <w:rsid w:val="000F284F"/>
    <w:rsid w:val="000F36A3"/>
    <w:rsid w:val="000F5AD4"/>
    <w:rsid w:val="000F63F8"/>
    <w:rsid w:val="00111B6B"/>
    <w:rsid w:val="00114300"/>
    <w:rsid w:val="00114472"/>
    <w:rsid w:val="001207CD"/>
    <w:rsid w:val="001259F2"/>
    <w:rsid w:val="00142D80"/>
    <w:rsid w:val="001573C4"/>
    <w:rsid w:val="00161B3A"/>
    <w:rsid w:val="00170EC5"/>
    <w:rsid w:val="00173B03"/>
    <w:rsid w:val="001747C1"/>
    <w:rsid w:val="00185506"/>
    <w:rsid w:val="0018596A"/>
    <w:rsid w:val="001A0D4D"/>
    <w:rsid w:val="001A5417"/>
    <w:rsid w:val="001B100F"/>
    <w:rsid w:val="001B69C2"/>
    <w:rsid w:val="001C2290"/>
    <w:rsid w:val="001C4DA0"/>
    <w:rsid w:val="001D15FF"/>
    <w:rsid w:val="00207DF5"/>
    <w:rsid w:val="00217D1F"/>
    <w:rsid w:val="00221469"/>
    <w:rsid w:val="002260DD"/>
    <w:rsid w:val="0022679F"/>
    <w:rsid w:val="00235296"/>
    <w:rsid w:val="00240709"/>
    <w:rsid w:val="002413B8"/>
    <w:rsid w:val="00243D86"/>
    <w:rsid w:val="00265A73"/>
    <w:rsid w:val="00267369"/>
    <w:rsid w:val="0026785D"/>
    <w:rsid w:val="002719C9"/>
    <w:rsid w:val="00282872"/>
    <w:rsid w:val="002935AC"/>
    <w:rsid w:val="002B14D7"/>
    <w:rsid w:val="002C31BF"/>
    <w:rsid w:val="002C7432"/>
    <w:rsid w:val="002D76AE"/>
    <w:rsid w:val="002E0CD7"/>
    <w:rsid w:val="002E7A4F"/>
    <w:rsid w:val="002F026B"/>
    <w:rsid w:val="00305917"/>
    <w:rsid w:val="00314F47"/>
    <w:rsid w:val="00316B53"/>
    <w:rsid w:val="003231C8"/>
    <w:rsid w:val="003238C8"/>
    <w:rsid w:val="00324A69"/>
    <w:rsid w:val="00340398"/>
    <w:rsid w:val="00354778"/>
    <w:rsid w:val="00357BC6"/>
    <w:rsid w:val="0037111D"/>
    <w:rsid w:val="003756B9"/>
    <w:rsid w:val="00377146"/>
    <w:rsid w:val="00381AF9"/>
    <w:rsid w:val="00387BBC"/>
    <w:rsid w:val="003956C6"/>
    <w:rsid w:val="003D0982"/>
    <w:rsid w:val="003D0BD9"/>
    <w:rsid w:val="003E6B9A"/>
    <w:rsid w:val="003E75CE"/>
    <w:rsid w:val="003F3375"/>
    <w:rsid w:val="00401559"/>
    <w:rsid w:val="00411BC7"/>
    <w:rsid w:val="0041380F"/>
    <w:rsid w:val="004154D4"/>
    <w:rsid w:val="0042013B"/>
    <w:rsid w:val="00436C21"/>
    <w:rsid w:val="00444983"/>
    <w:rsid w:val="00450F07"/>
    <w:rsid w:val="00453CD3"/>
    <w:rsid w:val="0045444B"/>
    <w:rsid w:val="00455BC7"/>
    <w:rsid w:val="00457669"/>
    <w:rsid w:val="00460660"/>
    <w:rsid w:val="00460CCB"/>
    <w:rsid w:val="00461456"/>
    <w:rsid w:val="004627B7"/>
    <w:rsid w:val="00472767"/>
    <w:rsid w:val="00477370"/>
    <w:rsid w:val="00486107"/>
    <w:rsid w:val="00491827"/>
    <w:rsid w:val="004926B0"/>
    <w:rsid w:val="004A7C69"/>
    <w:rsid w:val="004A7FD0"/>
    <w:rsid w:val="004B65D6"/>
    <w:rsid w:val="004B7974"/>
    <w:rsid w:val="004C4399"/>
    <w:rsid w:val="004C69ED"/>
    <w:rsid w:val="004C787C"/>
    <w:rsid w:val="004E0342"/>
    <w:rsid w:val="004E054D"/>
    <w:rsid w:val="004E50D7"/>
    <w:rsid w:val="004E51D8"/>
    <w:rsid w:val="004E69D3"/>
    <w:rsid w:val="004F4B9B"/>
    <w:rsid w:val="004F4CBE"/>
    <w:rsid w:val="00501654"/>
    <w:rsid w:val="00511AB9"/>
    <w:rsid w:val="00523EA7"/>
    <w:rsid w:val="00524DF3"/>
    <w:rsid w:val="005411C2"/>
    <w:rsid w:val="00541F8C"/>
    <w:rsid w:val="00542527"/>
    <w:rsid w:val="00544A44"/>
    <w:rsid w:val="00546D27"/>
    <w:rsid w:val="00551D1F"/>
    <w:rsid w:val="00553375"/>
    <w:rsid w:val="00555F97"/>
    <w:rsid w:val="00563E4B"/>
    <w:rsid w:val="005658A6"/>
    <w:rsid w:val="005720E7"/>
    <w:rsid w:val="005722BB"/>
    <w:rsid w:val="005736B7"/>
    <w:rsid w:val="00575E5A"/>
    <w:rsid w:val="00584E2A"/>
    <w:rsid w:val="00596C7E"/>
    <w:rsid w:val="005A0FBE"/>
    <w:rsid w:val="005A64E9"/>
    <w:rsid w:val="005B5861"/>
    <w:rsid w:val="005B5EE9"/>
    <w:rsid w:val="005B7BDA"/>
    <w:rsid w:val="005D56D9"/>
    <w:rsid w:val="005D6701"/>
    <w:rsid w:val="005E259F"/>
    <w:rsid w:val="00602BFC"/>
    <w:rsid w:val="006104F6"/>
    <w:rsid w:val="0061068E"/>
    <w:rsid w:val="00616F44"/>
    <w:rsid w:val="00627985"/>
    <w:rsid w:val="0063319D"/>
    <w:rsid w:val="00633752"/>
    <w:rsid w:val="00660AD3"/>
    <w:rsid w:val="00661EAC"/>
    <w:rsid w:val="00674279"/>
    <w:rsid w:val="006835EE"/>
    <w:rsid w:val="00685997"/>
    <w:rsid w:val="006A5570"/>
    <w:rsid w:val="006A689C"/>
    <w:rsid w:val="006B3D79"/>
    <w:rsid w:val="006D0F7A"/>
    <w:rsid w:val="006D1F4C"/>
    <w:rsid w:val="006D6A60"/>
    <w:rsid w:val="006E0578"/>
    <w:rsid w:val="006E314D"/>
    <w:rsid w:val="006E6376"/>
    <w:rsid w:val="006E7F06"/>
    <w:rsid w:val="006F753A"/>
    <w:rsid w:val="00702677"/>
    <w:rsid w:val="00710723"/>
    <w:rsid w:val="00723CCC"/>
    <w:rsid w:val="00723ED1"/>
    <w:rsid w:val="0072498A"/>
    <w:rsid w:val="00735ED4"/>
    <w:rsid w:val="0074135C"/>
    <w:rsid w:val="00743525"/>
    <w:rsid w:val="00746A04"/>
    <w:rsid w:val="007531A0"/>
    <w:rsid w:val="00754094"/>
    <w:rsid w:val="0076286B"/>
    <w:rsid w:val="00764595"/>
    <w:rsid w:val="00766846"/>
    <w:rsid w:val="007718FC"/>
    <w:rsid w:val="0077673A"/>
    <w:rsid w:val="007846E1"/>
    <w:rsid w:val="007A3F28"/>
    <w:rsid w:val="007B570C"/>
    <w:rsid w:val="007D2751"/>
    <w:rsid w:val="007E4A6E"/>
    <w:rsid w:val="007F14EB"/>
    <w:rsid w:val="007F56A7"/>
    <w:rsid w:val="00800576"/>
    <w:rsid w:val="00807DD0"/>
    <w:rsid w:val="00812A59"/>
    <w:rsid w:val="00813079"/>
    <w:rsid w:val="00813F11"/>
    <w:rsid w:val="008216DF"/>
    <w:rsid w:val="008221B9"/>
    <w:rsid w:val="008325DC"/>
    <w:rsid w:val="0084273D"/>
    <w:rsid w:val="0085608C"/>
    <w:rsid w:val="00867D99"/>
    <w:rsid w:val="008702CD"/>
    <w:rsid w:val="0087220D"/>
    <w:rsid w:val="00875A28"/>
    <w:rsid w:val="00891334"/>
    <w:rsid w:val="00893375"/>
    <w:rsid w:val="008A2616"/>
    <w:rsid w:val="008A3568"/>
    <w:rsid w:val="008A6139"/>
    <w:rsid w:val="008B6D03"/>
    <w:rsid w:val="008B7EEC"/>
    <w:rsid w:val="008C7699"/>
    <w:rsid w:val="008D03B9"/>
    <w:rsid w:val="008F18D6"/>
    <w:rsid w:val="00900AF7"/>
    <w:rsid w:val="00904780"/>
    <w:rsid w:val="00905756"/>
    <w:rsid w:val="0091082A"/>
    <w:rsid w:val="009113A8"/>
    <w:rsid w:val="00911A59"/>
    <w:rsid w:val="00917760"/>
    <w:rsid w:val="00922385"/>
    <w:rsid w:val="009223DF"/>
    <w:rsid w:val="00924BF3"/>
    <w:rsid w:val="00936091"/>
    <w:rsid w:val="00940D8A"/>
    <w:rsid w:val="00945B3F"/>
    <w:rsid w:val="00946F04"/>
    <w:rsid w:val="00962258"/>
    <w:rsid w:val="00965432"/>
    <w:rsid w:val="009678B7"/>
    <w:rsid w:val="009732D1"/>
    <w:rsid w:val="00982411"/>
    <w:rsid w:val="00983AF4"/>
    <w:rsid w:val="00992D9C"/>
    <w:rsid w:val="00996A1F"/>
    <w:rsid w:val="00996CB8"/>
    <w:rsid w:val="009A7568"/>
    <w:rsid w:val="009B2E97"/>
    <w:rsid w:val="009B3C69"/>
    <w:rsid w:val="009B5C05"/>
    <w:rsid w:val="009B72CC"/>
    <w:rsid w:val="009B7BE8"/>
    <w:rsid w:val="009C024A"/>
    <w:rsid w:val="009C24C2"/>
    <w:rsid w:val="009C48BB"/>
    <w:rsid w:val="009D314F"/>
    <w:rsid w:val="009D4CF8"/>
    <w:rsid w:val="009E07F4"/>
    <w:rsid w:val="009F392E"/>
    <w:rsid w:val="009F6961"/>
    <w:rsid w:val="00A04EBE"/>
    <w:rsid w:val="00A14B88"/>
    <w:rsid w:val="00A1580C"/>
    <w:rsid w:val="00A17661"/>
    <w:rsid w:val="00A2475C"/>
    <w:rsid w:val="00A3118E"/>
    <w:rsid w:val="00A36EBD"/>
    <w:rsid w:val="00A379CC"/>
    <w:rsid w:val="00A44328"/>
    <w:rsid w:val="00A4589B"/>
    <w:rsid w:val="00A465E8"/>
    <w:rsid w:val="00A5223F"/>
    <w:rsid w:val="00A6177B"/>
    <w:rsid w:val="00A66136"/>
    <w:rsid w:val="00A851E1"/>
    <w:rsid w:val="00A96392"/>
    <w:rsid w:val="00AA4CBB"/>
    <w:rsid w:val="00AA65FA"/>
    <w:rsid w:val="00AA7351"/>
    <w:rsid w:val="00AB62D0"/>
    <w:rsid w:val="00AB769A"/>
    <w:rsid w:val="00AD056F"/>
    <w:rsid w:val="00AD2773"/>
    <w:rsid w:val="00AD6731"/>
    <w:rsid w:val="00AE1DDE"/>
    <w:rsid w:val="00B00EDE"/>
    <w:rsid w:val="00B11E35"/>
    <w:rsid w:val="00B15B5E"/>
    <w:rsid w:val="00B15D0D"/>
    <w:rsid w:val="00B23CA3"/>
    <w:rsid w:val="00B3491A"/>
    <w:rsid w:val="00B4268F"/>
    <w:rsid w:val="00B45E9E"/>
    <w:rsid w:val="00B473B5"/>
    <w:rsid w:val="00B55F9C"/>
    <w:rsid w:val="00B75EE1"/>
    <w:rsid w:val="00B77481"/>
    <w:rsid w:val="00B8518B"/>
    <w:rsid w:val="00B879CB"/>
    <w:rsid w:val="00B93504"/>
    <w:rsid w:val="00BA7729"/>
    <w:rsid w:val="00BB02A8"/>
    <w:rsid w:val="00BB3740"/>
    <w:rsid w:val="00BB464D"/>
    <w:rsid w:val="00BC784B"/>
    <w:rsid w:val="00BD5319"/>
    <w:rsid w:val="00BD7E91"/>
    <w:rsid w:val="00BE2DCF"/>
    <w:rsid w:val="00BF374D"/>
    <w:rsid w:val="00BF4D0E"/>
    <w:rsid w:val="00BF6D48"/>
    <w:rsid w:val="00C02D0A"/>
    <w:rsid w:val="00C03A6E"/>
    <w:rsid w:val="00C12D08"/>
    <w:rsid w:val="00C14E76"/>
    <w:rsid w:val="00C30759"/>
    <w:rsid w:val="00C30B4B"/>
    <w:rsid w:val="00C35399"/>
    <w:rsid w:val="00C3614B"/>
    <w:rsid w:val="00C44F6A"/>
    <w:rsid w:val="00C6280B"/>
    <w:rsid w:val="00C6355C"/>
    <w:rsid w:val="00C63B8E"/>
    <w:rsid w:val="00C644C3"/>
    <w:rsid w:val="00C65B45"/>
    <w:rsid w:val="00C727E5"/>
    <w:rsid w:val="00C77733"/>
    <w:rsid w:val="00C77D5D"/>
    <w:rsid w:val="00C8207D"/>
    <w:rsid w:val="00C91795"/>
    <w:rsid w:val="00C9692E"/>
    <w:rsid w:val="00CA6F1F"/>
    <w:rsid w:val="00CB0906"/>
    <w:rsid w:val="00CB7B5A"/>
    <w:rsid w:val="00CC0DF9"/>
    <w:rsid w:val="00CC1E2B"/>
    <w:rsid w:val="00CC5C9C"/>
    <w:rsid w:val="00CD1FC4"/>
    <w:rsid w:val="00CD2655"/>
    <w:rsid w:val="00CE371D"/>
    <w:rsid w:val="00CE5BA5"/>
    <w:rsid w:val="00CF3979"/>
    <w:rsid w:val="00CF7CB3"/>
    <w:rsid w:val="00D01D24"/>
    <w:rsid w:val="00D02A4D"/>
    <w:rsid w:val="00D10FA4"/>
    <w:rsid w:val="00D11BD7"/>
    <w:rsid w:val="00D131BD"/>
    <w:rsid w:val="00D21061"/>
    <w:rsid w:val="00D316A7"/>
    <w:rsid w:val="00D4108E"/>
    <w:rsid w:val="00D45C9A"/>
    <w:rsid w:val="00D6163D"/>
    <w:rsid w:val="00D63009"/>
    <w:rsid w:val="00D80736"/>
    <w:rsid w:val="00D831A3"/>
    <w:rsid w:val="00D902AD"/>
    <w:rsid w:val="00DA6B55"/>
    <w:rsid w:val="00DA6FFE"/>
    <w:rsid w:val="00DB2294"/>
    <w:rsid w:val="00DB5286"/>
    <w:rsid w:val="00DB6040"/>
    <w:rsid w:val="00DC29E4"/>
    <w:rsid w:val="00DC3110"/>
    <w:rsid w:val="00DD1C5E"/>
    <w:rsid w:val="00DD46F3"/>
    <w:rsid w:val="00DD58A6"/>
    <w:rsid w:val="00DD7DD9"/>
    <w:rsid w:val="00DE56F2"/>
    <w:rsid w:val="00DE7F10"/>
    <w:rsid w:val="00DF116D"/>
    <w:rsid w:val="00E03649"/>
    <w:rsid w:val="00E06801"/>
    <w:rsid w:val="00E10710"/>
    <w:rsid w:val="00E15C45"/>
    <w:rsid w:val="00E24F30"/>
    <w:rsid w:val="00E305AE"/>
    <w:rsid w:val="00E312FE"/>
    <w:rsid w:val="00E37B21"/>
    <w:rsid w:val="00E51E55"/>
    <w:rsid w:val="00E56D92"/>
    <w:rsid w:val="00E61C33"/>
    <w:rsid w:val="00E626D6"/>
    <w:rsid w:val="00E73E8E"/>
    <w:rsid w:val="00E8110D"/>
    <w:rsid w:val="00E824F1"/>
    <w:rsid w:val="00E82B58"/>
    <w:rsid w:val="00E903FA"/>
    <w:rsid w:val="00E97893"/>
    <w:rsid w:val="00EB104F"/>
    <w:rsid w:val="00EB3D1E"/>
    <w:rsid w:val="00EB6CC9"/>
    <w:rsid w:val="00ED14BD"/>
    <w:rsid w:val="00ED32C9"/>
    <w:rsid w:val="00ED7DDC"/>
    <w:rsid w:val="00EE2896"/>
    <w:rsid w:val="00EE4B19"/>
    <w:rsid w:val="00F01440"/>
    <w:rsid w:val="00F06D49"/>
    <w:rsid w:val="00F12DEC"/>
    <w:rsid w:val="00F16778"/>
    <w:rsid w:val="00F1715C"/>
    <w:rsid w:val="00F22FE2"/>
    <w:rsid w:val="00F310F8"/>
    <w:rsid w:val="00F35939"/>
    <w:rsid w:val="00F366D5"/>
    <w:rsid w:val="00F45607"/>
    <w:rsid w:val="00F458B6"/>
    <w:rsid w:val="00F63A89"/>
    <w:rsid w:val="00F64786"/>
    <w:rsid w:val="00F654AB"/>
    <w:rsid w:val="00F659EB"/>
    <w:rsid w:val="00F67BF3"/>
    <w:rsid w:val="00F70821"/>
    <w:rsid w:val="00F804A7"/>
    <w:rsid w:val="00F862D6"/>
    <w:rsid w:val="00F86BA6"/>
    <w:rsid w:val="00FB4EAA"/>
    <w:rsid w:val="00FC6389"/>
    <w:rsid w:val="00FD2F51"/>
    <w:rsid w:val="00FE30D1"/>
    <w:rsid w:val="00FE3455"/>
    <w:rsid w:val="00FE3C30"/>
    <w:rsid w:val="00FE462A"/>
    <w:rsid w:val="00FF4959"/>
    <w:rsid w:val="00FF52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table" w:customStyle="1" w:styleId="Mkatabulky1">
    <w:name w:val="Mřížka tabulky1"/>
    <w:basedOn w:val="Normlntabulka"/>
    <w:next w:val="Mkatabulky"/>
    <w:uiPriority w:val="39"/>
    <w:rsid w:val="00BE2DC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BE2DC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BE2DC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91082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444983"/>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uiPriority w:val="39"/>
    <w:rsid w:val="00444983"/>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7">
    <w:name w:val="Mřížka tabulky7"/>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8">
    <w:name w:val="Mřížka tabulky8"/>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9">
    <w:name w:val="Mřížka tabulky9"/>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0">
    <w:name w:val="Mřížka tabulky10"/>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2">
    <w:name w:val="Mřížka tabulky12"/>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3">
    <w:name w:val="Mřížka tabulky13"/>
    <w:basedOn w:val="Normlntabulka"/>
    <w:next w:val="Mkatabulky"/>
    <w:uiPriority w:val="39"/>
    <w:rsid w:val="0022146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4">
    <w:name w:val="Mřížka tabulky14"/>
    <w:basedOn w:val="Normlntabulka"/>
    <w:next w:val="Mkatabulky"/>
    <w:uiPriority w:val="39"/>
    <w:rsid w:val="0022146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5">
    <w:name w:val="Mřížka tabulky15"/>
    <w:basedOn w:val="Normlntabulka"/>
    <w:next w:val="Mkatabulky"/>
    <w:uiPriority w:val="39"/>
    <w:rsid w:val="0022146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6">
    <w:name w:val="Mřížka tabulky16"/>
    <w:basedOn w:val="Normlntabulka"/>
    <w:next w:val="Mkatabulky"/>
    <w:uiPriority w:val="39"/>
    <w:rsid w:val="0022146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7">
    <w:name w:val="Mřížka tabulky17"/>
    <w:basedOn w:val="Normlntabulka"/>
    <w:next w:val="Mkatabulky"/>
    <w:uiPriority w:val="39"/>
    <w:rsid w:val="00DE7F10"/>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8">
    <w:name w:val="Mřížka tabulky18"/>
    <w:basedOn w:val="Normlntabulka"/>
    <w:next w:val="Mkatabulky"/>
    <w:uiPriority w:val="39"/>
    <w:rsid w:val="00DE7F10"/>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9">
    <w:name w:val="Mřížka tabulky19"/>
    <w:basedOn w:val="Normlntabulka"/>
    <w:next w:val="Mkatabulky"/>
    <w:uiPriority w:val="39"/>
    <w:rsid w:val="00DE7F10"/>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2-2">
    <w:name w:val="_Nadpis_2-2"/>
    <w:basedOn w:val="Normln"/>
    <w:rsid w:val="00CE5BA5"/>
    <w:pPr>
      <w:numPr>
        <w:ilvl w:val="1"/>
        <w:numId w:val="10"/>
      </w:numPr>
      <w:spacing w:after="0" w:line="240" w:lineRule="auto"/>
      <w:ind w:left="0" w:firstLine="0"/>
    </w:pPr>
    <w:rPr>
      <w:rFonts w:ascii="Calibri" w:hAnsi="Calibri" w:cs="Calibri"/>
      <w:sz w:val="22"/>
      <w:szCs w:val="22"/>
    </w:rPr>
  </w:style>
  <w:style w:type="paragraph" w:customStyle="1" w:styleId="Nadpis2-1">
    <w:name w:val="_Nadpis_2-1"/>
    <w:basedOn w:val="Normln"/>
    <w:rsid w:val="00CE5BA5"/>
    <w:pPr>
      <w:keepNext/>
      <w:numPr>
        <w:numId w:val="10"/>
      </w:numPr>
      <w:spacing w:before="280" w:after="120"/>
    </w:pPr>
    <w:rPr>
      <w:rFonts w:ascii="Verdana" w:hAnsi="Verdana" w:cs="Times New Roman"/>
      <w:b/>
      <w:bCs/>
      <w:caps/>
      <w:sz w:val="22"/>
      <w:szCs w:val="22"/>
    </w:rPr>
  </w:style>
  <w:style w:type="character" w:customStyle="1" w:styleId="Text2-1Char">
    <w:name w:val="_Text_2-1 Char"/>
    <w:basedOn w:val="Standardnpsmoodstavce"/>
    <w:link w:val="Text2-1"/>
    <w:locked/>
    <w:rsid w:val="00CE5BA5"/>
    <w:rPr>
      <w:rFonts w:ascii="Verdana" w:hAnsi="Verdana"/>
    </w:rPr>
  </w:style>
  <w:style w:type="paragraph" w:customStyle="1" w:styleId="Text2-1">
    <w:name w:val="_Text_2-1"/>
    <w:basedOn w:val="Normln"/>
    <w:link w:val="Text2-1Char"/>
    <w:rsid w:val="00CE5BA5"/>
    <w:pPr>
      <w:numPr>
        <w:ilvl w:val="2"/>
        <w:numId w:val="10"/>
      </w:numPr>
      <w:spacing w:after="120"/>
      <w:jc w:val="both"/>
    </w:pPr>
    <w:rPr>
      <w:rFonts w:ascii="Verdana" w:hAnsi="Verdana"/>
    </w:rPr>
  </w:style>
  <w:style w:type="paragraph" w:customStyle="1" w:styleId="Text2-2">
    <w:name w:val="_Text_2-2"/>
    <w:basedOn w:val="Normln"/>
    <w:rsid w:val="00CE5BA5"/>
    <w:pPr>
      <w:numPr>
        <w:ilvl w:val="3"/>
        <w:numId w:val="10"/>
      </w:numPr>
      <w:spacing w:after="120"/>
      <w:jc w:val="both"/>
    </w:pPr>
    <w:rPr>
      <w:rFonts w:ascii="Verdana" w:hAnsi="Verdana"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table" w:customStyle="1" w:styleId="Mkatabulky1">
    <w:name w:val="Mřížka tabulky1"/>
    <w:basedOn w:val="Normlntabulka"/>
    <w:next w:val="Mkatabulky"/>
    <w:uiPriority w:val="39"/>
    <w:rsid w:val="00BE2DC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BE2DC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BE2DC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91082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444983"/>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uiPriority w:val="39"/>
    <w:rsid w:val="00444983"/>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7">
    <w:name w:val="Mřížka tabulky7"/>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8">
    <w:name w:val="Mřížka tabulky8"/>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9">
    <w:name w:val="Mřížka tabulky9"/>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0">
    <w:name w:val="Mřížka tabulky10"/>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2">
    <w:name w:val="Mřížka tabulky12"/>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3">
    <w:name w:val="Mřížka tabulky13"/>
    <w:basedOn w:val="Normlntabulka"/>
    <w:next w:val="Mkatabulky"/>
    <w:uiPriority w:val="39"/>
    <w:rsid w:val="0022146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4">
    <w:name w:val="Mřížka tabulky14"/>
    <w:basedOn w:val="Normlntabulka"/>
    <w:next w:val="Mkatabulky"/>
    <w:uiPriority w:val="39"/>
    <w:rsid w:val="0022146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5">
    <w:name w:val="Mřížka tabulky15"/>
    <w:basedOn w:val="Normlntabulka"/>
    <w:next w:val="Mkatabulky"/>
    <w:uiPriority w:val="39"/>
    <w:rsid w:val="0022146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6">
    <w:name w:val="Mřížka tabulky16"/>
    <w:basedOn w:val="Normlntabulka"/>
    <w:next w:val="Mkatabulky"/>
    <w:uiPriority w:val="39"/>
    <w:rsid w:val="0022146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7">
    <w:name w:val="Mřížka tabulky17"/>
    <w:basedOn w:val="Normlntabulka"/>
    <w:next w:val="Mkatabulky"/>
    <w:uiPriority w:val="39"/>
    <w:rsid w:val="00DE7F10"/>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8">
    <w:name w:val="Mřížka tabulky18"/>
    <w:basedOn w:val="Normlntabulka"/>
    <w:next w:val="Mkatabulky"/>
    <w:uiPriority w:val="39"/>
    <w:rsid w:val="00DE7F10"/>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9">
    <w:name w:val="Mřížka tabulky19"/>
    <w:basedOn w:val="Normlntabulka"/>
    <w:next w:val="Mkatabulky"/>
    <w:uiPriority w:val="39"/>
    <w:rsid w:val="00DE7F10"/>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2-2">
    <w:name w:val="_Nadpis_2-2"/>
    <w:basedOn w:val="Normln"/>
    <w:rsid w:val="00CE5BA5"/>
    <w:pPr>
      <w:numPr>
        <w:ilvl w:val="1"/>
        <w:numId w:val="10"/>
      </w:numPr>
      <w:spacing w:after="0" w:line="240" w:lineRule="auto"/>
      <w:ind w:left="0" w:firstLine="0"/>
    </w:pPr>
    <w:rPr>
      <w:rFonts w:ascii="Calibri" w:hAnsi="Calibri" w:cs="Calibri"/>
      <w:sz w:val="22"/>
      <w:szCs w:val="22"/>
    </w:rPr>
  </w:style>
  <w:style w:type="paragraph" w:customStyle="1" w:styleId="Nadpis2-1">
    <w:name w:val="_Nadpis_2-1"/>
    <w:basedOn w:val="Normln"/>
    <w:rsid w:val="00CE5BA5"/>
    <w:pPr>
      <w:keepNext/>
      <w:numPr>
        <w:numId w:val="10"/>
      </w:numPr>
      <w:spacing w:before="280" w:after="120"/>
    </w:pPr>
    <w:rPr>
      <w:rFonts w:ascii="Verdana" w:hAnsi="Verdana" w:cs="Times New Roman"/>
      <w:b/>
      <w:bCs/>
      <w:caps/>
      <w:sz w:val="22"/>
      <w:szCs w:val="22"/>
    </w:rPr>
  </w:style>
  <w:style w:type="character" w:customStyle="1" w:styleId="Text2-1Char">
    <w:name w:val="_Text_2-1 Char"/>
    <w:basedOn w:val="Standardnpsmoodstavce"/>
    <w:link w:val="Text2-1"/>
    <w:locked/>
    <w:rsid w:val="00CE5BA5"/>
    <w:rPr>
      <w:rFonts w:ascii="Verdana" w:hAnsi="Verdana"/>
    </w:rPr>
  </w:style>
  <w:style w:type="paragraph" w:customStyle="1" w:styleId="Text2-1">
    <w:name w:val="_Text_2-1"/>
    <w:basedOn w:val="Normln"/>
    <w:link w:val="Text2-1Char"/>
    <w:rsid w:val="00CE5BA5"/>
    <w:pPr>
      <w:numPr>
        <w:ilvl w:val="2"/>
        <w:numId w:val="10"/>
      </w:numPr>
      <w:spacing w:after="120"/>
      <w:jc w:val="both"/>
    </w:pPr>
    <w:rPr>
      <w:rFonts w:ascii="Verdana" w:hAnsi="Verdana"/>
    </w:rPr>
  </w:style>
  <w:style w:type="paragraph" w:customStyle="1" w:styleId="Text2-2">
    <w:name w:val="_Text_2-2"/>
    <w:basedOn w:val="Normln"/>
    <w:rsid w:val="00CE5BA5"/>
    <w:pPr>
      <w:numPr>
        <w:ilvl w:val="3"/>
        <w:numId w:val="10"/>
      </w:numPr>
      <w:spacing w:after="120"/>
      <w:jc w:val="both"/>
    </w:pPr>
    <w:rPr>
      <w:rFonts w:ascii="Verdana" w:hAnsi="Verdan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903642423">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291013952">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480414465">
      <w:bodyDiv w:val="1"/>
      <w:marLeft w:val="0"/>
      <w:marRight w:val="0"/>
      <w:marTop w:val="0"/>
      <w:marBottom w:val="0"/>
      <w:divBdr>
        <w:top w:val="none" w:sz="0" w:space="0" w:color="auto"/>
        <w:left w:val="none" w:sz="0" w:space="0" w:color="auto"/>
        <w:bottom w:val="none" w:sz="0" w:space="0" w:color="auto"/>
        <w:right w:val="none" w:sz="0" w:space="0" w:color="auto"/>
      </w:divBdr>
    </w:div>
    <w:div w:id="1511335968">
      <w:bodyDiv w:val="1"/>
      <w:marLeft w:val="0"/>
      <w:marRight w:val="0"/>
      <w:marTop w:val="0"/>
      <w:marBottom w:val="0"/>
      <w:divBdr>
        <w:top w:val="none" w:sz="0" w:space="0" w:color="auto"/>
        <w:left w:val="none" w:sz="0" w:space="0" w:color="auto"/>
        <w:bottom w:val="none" w:sz="0" w:space="0" w:color="auto"/>
        <w:right w:val="none" w:sz="0" w:space="0" w:color="auto"/>
      </w:divBdr>
    </w:div>
    <w:div w:id="1598249144">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2133286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cid:image001.png@01D60904.CF405FB0"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zakazky.szdc.cz/"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vestnikverejnychzakazek.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3EB75961-4362-4D23-AEBC-EEA5A4D1F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TotalTime>
  <Pages>6</Pages>
  <Words>2147</Words>
  <Characters>12674</Characters>
  <Application>Microsoft Office Word</Application>
  <DocSecurity>4</DocSecurity>
  <Lines>105</Lines>
  <Paragraphs>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14792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2</cp:revision>
  <cp:lastPrinted>2020-04-06T12:41:00Z</cp:lastPrinted>
  <dcterms:created xsi:type="dcterms:W3CDTF">2020-04-06T12:52:00Z</dcterms:created>
  <dcterms:modified xsi:type="dcterms:W3CDTF">2020-04-06T12:52:00Z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